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5370" w:rsidRPr="00EC5D68" w:rsidRDefault="00895370" w:rsidP="008A217E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EC5D68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AD654F2" wp14:editId="5B857AA4">
            <wp:extent cx="5940425" cy="8399837"/>
            <wp:effectExtent l="0" t="0" r="3175" b="1270"/>
            <wp:docPr id="1" name="Рисунок 1" descr="C:\Users\User\Desktop\Музыка\Гос аккредитация\Музыка\Музыка\ОПОП ГИА и Лист дополнений\Скан ПГИА\ПГИА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Музыка\Гос аккредитация\Музыка\Музыка\ОПОП ГИА и Лист дополнений\Скан ПГИА\ПГИА 1 стр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9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5370" w:rsidRPr="00EC5D68" w:rsidRDefault="00895370" w:rsidP="008A217E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895370" w:rsidRPr="00EC5D68" w:rsidRDefault="00895370" w:rsidP="008A217E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895370" w:rsidRPr="00EC5D68" w:rsidRDefault="00895370" w:rsidP="008A217E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895370" w:rsidRPr="00EC5D68" w:rsidRDefault="00895370" w:rsidP="008A217E">
      <w:pPr>
        <w:spacing w:after="0"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895370" w:rsidRPr="00EC5D68" w:rsidRDefault="00895370" w:rsidP="00846E0D">
      <w:pPr>
        <w:spacing w:after="0" w:line="240" w:lineRule="auto"/>
        <w:jc w:val="center"/>
        <w:rPr>
          <w:rFonts w:ascii="Times New Roman" w:eastAsia="TimesNewRoman" w:hAnsi="Times New Roman" w:cs="Times New Roman"/>
          <w:b/>
          <w:bCs/>
          <w:sz w:val="20"/>
          <w:szCs w:val="20"/>
        </w:rPr>
      </w:pPr>
    </w:p>
    <w:p w:rsidR="00895370" w:rsidRPr="00EC5D68" w:rsidRDefault="00594AE2" w:rsidP="00846E0D">
      <w:pPr>
        <w:spacing w:after="0" w:line="240" w:lineRule="auto"/>
        <w:jc w:val="center"/>
        <w:rPr>
          <w:rFonts w:ascii="Times New Roman" w:eastAsia="TimesNewRoman" w:hAnsi="Times New Roman" w:cs="Times New Roman"/>
          <w:b/>
          <w:bCs/>
          <w:sz w:val="20"/>
          <w:szCs w:val="20"/>
        </w:rPr>
      </w:pPr>
      <w:r>
        <w:rPr>
          <w:rFonts w:ascii="Times New Roman" w:eastAsia="TimesNewRoman" w:hAnsi="Times New Roman" w:cs="Times New Roman"/>
          <w:b/>
          <w:bCs/>
          <w:noProof/>
          <w:sz w:val="20"/>
          <w:szCs w:val="20"/>
        </w:rPr>
        <w:lastRenderedPageBreak/>
        <w:drawing>
          <wp:inline distT="0" distB="0" distL="0" distR="0">
            <wp:extent cx="5940425" cy="8407212"/>
            <wp:effectExtent l="0" t="0" r="3175" b="0"/>
            <wp:docPr id="5" name="Рисунок 5" descr="C:\Users\User\Documents\Scanned Documents\Рисунок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.BM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7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5370" w:rsidRPr="00EC5D68" w:rsidRDefault="00895370" w:rsidP="00846E0D">
      <w:pPr>
        <w:spacing w:after="0" w:line="240" w:lineRule="auto"/>
        <w:jc w:val="center"/>
        <w:rPr>
          <w:rFonts w:ascii="Times New Roman" w:eastAsia="TimesNewRoman" w:hAnsi="Times New Roman" w:cs="Times New Roman"/>
          <w:b/>
          <w:bCs/>
          <w:sz w:val="20"/>
          <w:szCs w:val="20"/>
        </w:rPr>
      </w:pPr>
    </w:p>
    <w:p w:rsidR="00895370" w:rsidRPr="00EC5D68" w:rsidRDefault="00895370" w:rsidP="00846E0D">
      <w:pPr>
        <w:spacing w:after="0" w:line="240" w:lineRule="auto"/>
        <w:jc w:val="center"/>
        <w:rPr>
          <w:rFonts w:ascii="Times New Roman" w:eastAsia="TimesNewRoman" w:hAnsi="Times New Roman" w:cs="Times New Roman"/>
          <w:b/>
          <w:bCs/>
          <w:sz w:val="20"/>
          <w:szCs w:val="20"/>
        </w:rPr>
      </w:pPr>
    </w:p>
    <w:p w:rsidR="00594AE2" w:rsidRDefault="00594AE2" w:rsidP="008C6749">
      <w:pPr>
        <w:spacing w:after="0"/>
        <w:jc w:val="center"/>
        <w:rPr>
          <w:rFonts w:eastAsia="TimesNewRoman"/>
          <w:b/>
          <w:bCs/>
          <w:sz w:val="20"/>
          <w:szCs w:val="20"/>
        </w:rPr>
      </w:pPr>
    </w:p>
    <w:p w:rsidR="00594AE2" w:rsidRDefault="00594AE2" w:rsidP="008C6749">
      <w:pPr>
        <w:spacing w:after="0"/>
        <w:jc w:val="center"/>
        <w:rPr>
          <w:rFonts w:eastAsia="TimesNewRoman"/>
          <w:b/>
          <w:bCs/>
          <w:sz w:val="20"/>
          <w:szCs w:val="20"/>
        </w:rPr>
      </w:pPr>
    </w:p>
    <w:p w:rsidR="008C6749" w:rsidRPr="00594AE2" w:rsidRDefault="008C6749" w:rsidP="008C6749">
      <w:pPr>
        <w:spacing w:after="0"/>
        <w:jc w:val="center"/>
        <w:rPr>
          <w:rFonts w:ascii="Times New Roman" w:eastAsia="TimesNewRoman" w:hAnsi="Times New Roman" w:cs="Times New Roman"/>
          <w:b/>
          <w:bCs/>
          <w:sz w:val="28"/>
          <w:szCs w:val="28"/>
        </w:rPr>
      </w:pPr>
      <w:r w:rsidRPr="00594AE2">
        <w:rPr>
          <w:rFonts w:ascii="Times New Roman" w:eastAsia="TimesNewRoman" w:hAnsi="Times New Roman" w:cs="Times New Roman"/>
          <w:b/>
          <w:bCs/>
          <w:sz w:val="28"/>
          <w:szCs w:val="28"/>
        </w:rPr>
        <w:t>ТРЕБОВАНИЯ К СТРУКТУРЕ И СОДЕРЖАНИЮ</w:t>
      </w:r>
    </w:p>
    <w:p w:rsidR="008C6749" w:rsidRPr="00594AE2" w:rsidRDefault="008C6749" w:rsidP="008C6749">
      <w:pPr>
        <w:autoSpaceDE w:val="0"/>
        <w:autoSpaceDN w:val="0"/>
        <w:adjustRightInd w:val="0"/>
        <w:spacing w:after="0"/>
        <w:jc w:val="center"/>
        <w:rPr>
          <w:rFonts w:ascii="Times New Roman" w:eastAsia="TimesNewRoman" w:hAnsi="Times New Roman" w:cs="Times New Roman"/>
          <w:b/>
          <w:bCs/>
          <w:sz w:val="28"/>
          <w:szCs w:val="28"/>
        </w:rPr>
      </w:pPr>
      <w:r w:rsidRPr="00594AE2">
        <w:rPr>
          <w:rFonts w:ascii="Times New Roman" w:eastAsia="TimesNewRoman" w:hAnsi="Times New Roman" w:cs="Times New Roman"/>
          <w:b/>
          <w:bCs/>
          <w:sz w:val="28"/>
          <w:szCs w:val="28"/>
        </w:rPr>
        <w:t>ВЫПУСКНОЙ КВАЛИФИКАЦИОННОЙ РАБОТЫ</w:t>
      </w:r>
    </w:p>
    <w:p w:rsidR="008C6749" w:rsidRPr="00594AE2" w:rsidRDefault="008C6749" w:rsidP="008C6749">
      <w:pPr>
        <w:autoSpaceDE w:val="0"/>
        <w:autoSpaceDN w:val="0"/>
        <w:adjustRightInd w:val="0"/>
        <w:spacing w:after="0"/>
        <w:jc w:val="center"/>
        <w:rPr>
          <w:rFonts w:ascii="Times New Roman" w:eastAsia="TimesNewRoman" w:hAnsi="Times New Roman" w:cs="Times New Roman"/>
          <w:b/>
          <w:bCs/>
          <w:sz w:val="28"/>
          <w:szCs w:val="28"/>
        </w:rPr>
      </w:pPr>
      <w:r w:rsidRPr="00594AE2">
        <w:rPr>
          <w:rFonts w:ascii="Times New Roman" w:eastAsia="TimesNewRoman" w:hAnsi="Times New Roman" w:cs="Times New Roman"/>
          <w:b/>
          <w:bCs/>
          <w:sz w:val="28"/>
          <w:szCs w:val="28"/>
        </w:rPr>
        <w:t>Введение</w:t>
      </w:r>
    </w:p>
    <w:p w:rsidR="008C6749" w:rsidRPr="00594AE2" w:rsidRDefault="008C6749" w:rsidP="008C6749">
      <w:pPr>
        <w:autoSpaceDE w:val="0"/>
        <w:autoSpaceDN w:val="0"/>
        <w:adjustRightInd w:val="0"/>
        <w:spacing w:after="0"/>
        <w:jc w:val="center"/>
        <w:rPr>
          <w:rFonts w:ascii="Times New Roman" w:eastAsia="TimesNewRoman" w:hAnsi="Times New Roman" w:cs="Times New Roman"/>
          <w:b/>
          <w:bCs/>
          <w:sz w:val="28"/>
          <w:szCs w:val="28"/>
        </w:rPr>
      </w:pPr>
    </w:p>
    <w:p w:rsidR="008C6749" w:rsidRPr="0077520A" w:rsidRDefault="008C6749" w:rsidP="0077520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7520A">
        <w:rPr>
          <w:rFonts w:ascii="Times New Roman" w:eastAsia="Calibri,Italic" w:hAnsi="Times New Roman" w:cs="Times New Roman"/>
          <w:iCs/>
          <w:sz w:val="28"/>
          <w:szCs w:val="28"/>
        </w:rPr>
        <w:t>Выпускная квалификационная работа (далее – ВКР) является обязательной формой государственной итоговой аттестации</w:t>
      </w:r>
      <w:r w:rsidRPr="0077520A">
        <w:rPr>
          <w:rFonts w:ascii="Times New Roman" w:eastAsia="TimesNewRoman" w:hAnsi="Times New Roman" w:cs="Times New Roman"/>
          <w:iCs/>
          <w:sz w:val="28"/>
          <w:szCs w:val="28"/>
        </w:rPr>
        <w:t xml:space="preserve"> и </w:t>
      </w:r>
      <w:r w:rsidRPr="0077520A">
        <w:rPr>
          <w:rFonts w:ascii="Times New Roman" w:eastAsia="Calibri,Italic" w:hAnsi="Times New Roman" w:cs="Times New Roman"/>
          <w:iCs/>
          <w:sz w:val="28"/>
          <w:szCs w:val="28"/>
        </w:rPr>
        <w:t xml:space="preserve">выполняется согласно графику учебного процесса. </w:t>
      </w:r>
      <w:proofErr w:type="gramStart"/>
      <w:r w:rsidRPr="0077520A">
        <w:rPr>
          <w:rFonts w:ascii="Times New Roman" w:eastAsia="Calibri,Italic" w:hAnsi="Times New Roman" w:cs="Times New Roman"/>
          <w:iCs/>
          <w:sz w:val="28"/>
          <w:szCs w:val="28"/>
        </w:rPr>
        <w:t xml:space="preserve">Выпускная квалификационная работа имеет своей целью </w:t>
      </w:r>
      <w:r w:rsidRPr="0077520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систематизацию, обобщение и закрепление теоретических знаний и практических умений выпускника, </w:t>
      </w:r>
      <w:r w:rsidRPr="0077520A">
        <w:rPr>
          <w:rFonts w:ascii="Times New Roman" w:eastAsia="Calibri,Italic" w:hAnsi="Times New Roman" w:cs="Times New Roman"/>
          <w:iCs/>
          <w:sz w:val="28"/>
          <w:szCs w:val="28"/>
        </w:rPr>
        <w:t xml:space="preserve">определение степени освоения компетенций, установленных федеральным государственным образовательным стандартом высшего образования по направлению подготовки </w:t>
      </w:r>
      <w:r w:rsidR="00877EC4" w:rsidRPr="0077520A">
        <w:rPr>
          <w:rFonts w:ascii="Times New Roman" w:eastAsia="Calibri,Italic" w:hAnsi="Times New Roman" w:cs="Times New Roman"/>
          <w:iCs/>
          <w:sz w:val="28"/>
          <w:szCs w:val="28"/>
        </w:rPr>
        <w:t xml:space="preserve">44.03.01 </w:t>
      </w:r>
      <w:r w:rsidR="005C5458" w:rsidRPr="0077520A">
        <w:rPr>
          <w:rFonts w:ascii="Times New Roman" w:hAnsi="Times New Roman" w:cs="Times New Roman"/>
          <w:sz w:val="28"/>
          <w:szCs w:val="28"/>
        </w:rPr>
        <w:t xml:space="preserve">Педагогическое образование, </w:t>
      </w:r>
      <w:r w:rsidRPr="0077520A">
        <w:rPr>
          <w:rFonts w:ascii="Times New Roman" w:eastAsia="TimesNewRoman" w:hAnsi="Times New Roman" w:cs="Times New Roman"/>
          <w:iCs/>
          <w:sz w:val="28"/>
          <w:szCs w:val="28"/>
        </w:rPr>
        <w:t>(</w:t>
      </w:r>
      <w:r w:rsidRPr="0077520A">
        <w:rPr>
          <w:rFonts w:ascii="Times New Roman" w:eastAsia="Calibri,Italic" w:hAnsi="Times New Roman" w:cs="Times New Roman"/>
          <w:iCs/>
          <w:sz w:val="28"/>
          <w:szCs w:val="28"/>
        </w:rPr>
        <w:t>далее – ФГОС ВО</w:t>
      </w:r>
      <w:r w:rsidRPr="0077520A">
        <w:rPr>
          <w:rFonts w:ascii="Times New Roman" w:eastAsia="TimesNewRoman" w:hAnsi="Times New Roman" w:cs="Times New Roman"/>
          <w:iCs/>
          <w:sz w:val="28"/>
          <w:szCs w:val="28"/>
        </w:rPr>
        <w:t xml:space="preserve">) </w:t>
      </w:r>
      <w:r w:rsidRPr="0077520A">
        <w:rPr>
          <w:rFonts w:ascii="Times New Roman" w:eastAsia="Calibri,Italic" w:hAnsi="Times New Roman" w:cs="Times New Roman"/>
          <w:iCs/>
          <w:sz w:val="28"/>
          <w:szCs w:val="28"/>
        </w:rPr>
        <w:t>и основной профессиональной образовательной программой высшего образования</w:t>
      </w:r>
      <w:r w:rsidRPr="0077520A">
        <w:rPr>
          <w:rFonts w:ascii="Times New Roman" w:eastAsia="TimesNewRoman" w:hAnsi="Times New Roman" w:cs="Times New Roman"/>
          <w:iCs/>
          <w:sz w:val="28"/>
          <w:szCs w:val="28"/>
        </w:rPr>
        <w:t xml:space="preserve">, </w:t>
      </w:r>
      <w:r w:rsidRPr="0077520A">
        <w:rPr>
          <w:rFonts w:ascii="Times New Roman" w:eastAsia="Calibri,Italic" w:hAnsi="Times New Roman" w:cs="Times New Roman"/>
          <w:iCs/>
          <w:sz w:val="28"/>
          <w:szCs w:val="28"/>
        </w:rPr>
        <w:t xml:space="preserve">реализуемой в Мининском университете </w:t>
      </w:r>
      <w:r w:rsidRPr="0077520A">
        <w:rPr>
          <w:rFonts w:ascii="Times New Roman" w:eastAsia="TimesNewRoman" w:hAnsi="Times New Roman" w:cs="Times New Roman"/>
          <w:iCs/>
          <w:sz w:val="28"/>
          <w:szCs w:val="28"/>
        </w:rPr>
        <w:t>(</w:t>
      </w:r>
      <w:r w:rsidRPr="0077520A">
        <w:rPr>
          <w:rFonts w:ascii="Times New Roman" w:eastAsia="Calibri,Italic" w:hAnsi="Times New Roman" w:cs="Times New Roman"/>
          <w:iCs/>
          <w:sz w:val="28"/>
          <w:szCs w:val="28"/>
        </w:rPr>
        <w:t xml:space="preserve">далее </w:t>
      </w:r>
      <w:r w:rsidRPr="0077520A">
        <w:rPr>
          <w:rFonts w:ascii="Times New Roman" w:eastAsia="TimesNewRoman" w:hAnsi="Times New Roman" w:cs="Times New Roman"/>
          <w:iCs/>
          <w:sz w:val="28"/>
          <w:szCs w:val="28"/>
        </w:rPr>
        <w:t xml:space="preserve">– </w:t>
      </w:r>
      <w:r w:rsidRPr="0077520A">
        <w:rPr>
          <w:rFonts w:ascii="Times New Roman" w:eastAsia="Calibri,Italic" w:hAnsi="Times New Roman" w:cs="Times New Roman"/>
          <w:iCs/>
          <w:sz w:val="28"/>
          <w:szCs w:val="28"/>
        </w:rPr>
        <w:t>ОПОП Мининского университета</w:t>
      </w:r>
      <w:r w:rsidRPr="0077520A">
        <w:rPr>
          <w:rFonts w:ascii="Times New Roman" w:eastAsia="TimesNewRoman" w:hAnsi="Times New Roman" w:cs="Times New Roman"/>
          <w:iCs/>
          <w:sz w:val="28"/>
          <w:szCs w:val="28"/>
        </w:rPr>
        <w:t>).</w:t>
      </w:r>
      <w:r w:rsidRPr="0077520A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proofErr w:type="gramEnd"/>
    </w:p>
    <w:p w:rsidR="005C5458" w:rsidRPr="0077520A" w:rsidRDefault="005C5458" w:rsidP="008C674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8C6749" w:rsidRPr="0077520A" w:rsidRDefault="008C6749" w:rsidP="0077520A">
      <w:pPr>
        <w:numPr>
          <w:ilvl w:val="0"/>
          <w:numId w:val="9"/>
        </w:numPr>
        <w:autoSpaceDE w:val="0"/>
        <w:autoSpaceDN w:val="0"/>
        <w:adjustRightInd w:val="0"/>
        <w:spacing w:after="0"/>
        <w:ind w:left="1134" w:firstLine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7520A">
        <w:rPr>
          <w:rFonts w:ascii="Times New Roman" w:hAnsi="Times New Roman" w:cs="Times New Roman"/>
          <w:b/>
          <w:bCs/>
          <w:sz w:val="28"/>
          <w:szCs w:val="28"/>
        </w:rPr>
        <w:t>Цель и задачи выполнения выпускной квалификационной работы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76"/>
        <w:gridCol w:w="7195"/>
      </w:tblGrid>
      <w:tr w:rsidR="008C6749" w:rsidRPr="0077520A" w:rsidTr="00EC5D68">
        <w:tc>
          <w:tcPr>
            <w:tcW w:w="2376" w:type="dxa"/>
            <w:shd w:val="clear" w:color="auto" w:fill="auto"/>
          </w:tcPr>
          <w:p w:rsidR="008C6749" w:rsidRPr="0077520A" w:rsidRDefault="008C6749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Цель выполнения выпускной квалификационной работы</w:t>
            </w:r>
          </w:p>
          <w:p w:rsidR="008C6749" w:rsidRPr="0077520A" w:rsidRDefault="008C6749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195" w:type="dxa"/>
            <w:shd w:val="clear" w:color="auto" w:fill="auto"/>
          </w:tcPr>
          <w:p w:rsidR="008C6749" w:rsidRPr="0077520A" w:rsidRDefault="008C6749" w:rsidP="00EC5D6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Выполнение  ВКР  является  заключительным  этапом  обучения и имеет своей целью: </w:t>
            </w:r>
          </w:p>
          <w:p w:rsidR="008C6749" w:rsidRPr="0077520A" w:rsidRDefault="008C6749" w:rsidP="00EC5D6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- </w:t>
            </w: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определение практической и теоретической подготовленности выпускника к выполнению профессиональных задач, применению комплекса  знаний  по направлению подготовки  при решении конкретных практических задач; </w:t>
            </w:r>
          </w:p>
          <w:p w:rsidR="008C6749" w:rsidRPr="0077520A" w:rsidRDefault="008C6749" w:rsidP="00EC5D68">
            <w:pPr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- установление степени освоения компетенций установленных федеральным государственным образовательным стандартом высшего профессионального образования и основной образовательной программы Мининского университета.</w:t>
            </w:r>
          </w:p>
        </w:tc>
      </w:tr>
      <w:tr w:rsidR="008C6749" w:rsidRPr="0077520A" w:rsidTr="00EC5D68">
        <w:tc>
          <w:tcPr>
            <w:tcW w:w="2376" w:type="dxa"/>
            <w:shd w:val="clear" w:color="auto" w:fill="auto"/>
          </w:tcPr>
          <w:p w:rsidR="008C6749" w:rsidRPr="0077520A" w:rsidRDefault="008C6749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Задачи</w:t>
            </w:r>
          </w:p>
          <w:p w:rsidR="008C6749" w:rsidRPr="0077520A" w:rsidRDefault="008C6749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выполнения выпускной квалификационной работы</w:t>
            </w:r>
          </w:p>
        </w:tc>
        <w:tc>
          <w:tcPr>
            <w:tcW w:w="7195" w:type="dxa"/>
            <w:shd w:val="clear" w:color="auto" w:fill="auto"/>
          </w:tcPr>
          <w:p w:rsidR="008C6749" w:rsidRPr="0077520A" w:rsidRDefault="008C6749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,Italic" w:hAnsi="Times New Roman" w:cs="Times New Roman"/>
                <w:iCs/>
                <w:sz w:val="24"/>
                <w:szCs w:val="24"/>
              </w:rPr>
            </w:pPr>
            <w:r w:rsidRPr="0077520A">
              <w:rPr>
                <w:rFonts w:ascii="Times New Roman" w:eastAsia="Calibri,Italic" w:hAnsi="Times New Roman" w:cs="Times New Roman"/>
                <w:i/>
                <w:iCs/>
                <w:sz w:val="24"/>
                <w:szCs w:val="24"/>
              </w:rPr>
              <w:t>Выполнение  ВКР  преследует реализацию следующих задач</w:t>
            </w:r>
            <w:r w:rsidRPr="0077520A">
              <w:rPr>
                <w:rFonts w:ascii="Times New Roman" w:eastAsia="Calibri,Italic" w:hAnsi="Times New Roman" w:cs="Times New Roman"/>
                <w:iCs/>
                <w:sz w:val="24"/>
                <w:szCs w:val="24"/>
              </w:rPr>
              <w:t xml:space="preserve">: </w:t>
            </w:r>
          </w:p>
          <w:p w:rsidR="008C6749" w:rsidRPr="0077520A" w:rsidRDefault="008C6749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,Italic" w:hAnsi="Times New Roman" w:cs="Times New Roman"/>
                <w:iCs/>
                <w:sz w:val="24"/>
                <w:szCs w:val="24"/>
              </w:rPr>
            </w:pPr>
            <w:r w:rsidRPr="0077520A">
              <w:rPr>
                <w:rFonts w:ascii="Times New Roman" w:eastAsia="Calibri,Italic" w:hAnsi="Times New Roman" w:cs="Times New Roman"/>
                <w:iCs/>
                <w:sz w:val="24"/>
                <w:szCs w:val="24"/>
              </w:rPr>
              <w:t>- выявить умение интегрировать знания, полученные при изучении гуманитарных, социально-экономических, общепрофессиональных и специальных дисциплин,  применять их в своей профессиональной деятельности;</w:t>
            </w:r>
          </w:p>
          <w:p w:rsidR="008C6749" w:rsidRPr="0077520A" w:rsidRDefault="008C6749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,Italic" w:hAnsi="Times New Roman" w:cs="Times New Roman"/>
                <w:iCs/>
                <w:sz w:val="24"/>
                <w:szCs w:val="24"/>
              </w:rPr>
            </w:pPr>
            <w:r w:rsidRPr="0077520A">
              <w:rPr>
                <w:rFonts w:ascii="Times New Roman" w:eastAsia="Calibri,Italic" w:hAnsi="Times New Roman" w:cs="Times New Roman"/>
                <w:iCs/>
                <w:sz w:val="24"/>
                <w:szCs w:val="24"/>
              </w:rPr>
              <w:t>- проявить навыки практического применения полученных знаний в реализации задач основной общеобразовательной программы дошкольного образования;</w:t>
            </w:r>
          </w:p>
          <w:p w:rsidR="008C6749" w:rsidRPr="0077520A" w:rsidRDefault="008C6749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,Italic" w:hAnsi="Times New Roman" w:cs="Times New Roman"/>
                <w:iCs/>
                <w:sz w:val="24"/>
                <w:szCs w:val="24"/>
              </w:rPr>
            </w:pPr>
            <w:r w:rsidRPr="0077520A">
              <w:rPr>
                <w:rFonts w:ascii="Times New Roman" w:eastAsia="Calibri,Italic" w:hAnsi="Times New Roman" w:cs="Times New Roman"/>
                <w:iCs/>
                <w:sz w:val="24"/>
                <w:szCs w:val="24"/>
              </w:rPr>
              <w:t>- продемонстрировать умение анализа, обобщения, систематизации основных научно-теоретических и практических исследований по проблемам дошкольного образования и самостоятельного применения наиболее эффективных научных подходов в решении практических задач;</w:t>
            </w:r>
          </w:p>
          <w:p w:rsidR="008C6749" w:rsidRPr="0077520A" w:rsidRDefault="008C6749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iCs/>
                <w:sz w:val="24"/>
                <w:szCs w:val="24"/>
              </w:rPr>
              <w:t>- способствовать творческой самореализации выпускника при решении конкретных педагогических задач дошкольного образования.</w:t>
            </w:r>
          </w:p>
        </w:tc>
      </w:tr>
    </w:tbl>
    <w:p w:rsidR="005C5458" w:rsidRPr="0077520A" w:rsidRDefault="005C5458" w:rsidP="005C545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0"/>
          <w:szCs w:val="20"/>
        </w:rPr>
      </w:pPr>
    </w:p>
    <w:p w:rsidR="00594AE2" w:rsidRDefault="00594AE2" w:rsidP="005C545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5C5458" w:rsidRPr="0077520A" w:rsidRDefault="005C5458" w:rsidP="005C545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77520A">
        <w:rPr>
          <w:rFonts w:ascii="Times New Roman" w:hAnsi="Times New Roman" w:cs="Times New Roman"/>
          <w:b/>
          <w:bCs/>
          <w:sz w:val="28"/>
          <w:szCs w:val="28"/>
        </w:rPr>
        <w:lastRenderedPageBreak/>
        <w:t>2. Требования к уровню подготовки выпускника</w:t>
      </w:r>
    </w:p>
    <w:p w:rsidR="008C6749" w:rsidRPr="0077520A" w:rsidRDefault="008C6749" w:rsidP="0077520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77520A">
        <w:rPr>
          <w:rFonts w:ascii="Times New Roman" w:hAnsi="Times New Roman" w:cs="Times New Roman"/>
          <w:sz w:val="28"/>
          <w:szCs w:val="28"/>
        </w:rPr>
        <w:t>В рамках выполнения выпускной квалификационной работы оценивается степень соответствия практической и теоретической подготовленности выпускника к выполнению профессиональных задач, степени освоения компетенций установленных ФГОС ВО и ОПОП Мининского университета.</w:t>
      </w:r>
    </w:p>
    <w:p w:rsidR="005C5458" w:rsidRPr="0077520A" w:rsidRDefault="008C6749" w:rsidP="0077520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520A">
        <w:rPr>
          <w:rFonts w:ascii="Times New Roman" w:hAnsi="Times New Roman" w:cs="Times New Roman"/>
          <w:sz w:val="28"/>
          <w:szCs w:val="28"/>
        </w:rPr>
        <w:t xml:space="preserve">В соответствии с требованиями ФГОС </w:t>
      </w:r>
      <w:proofErr w:type="gramStart"/>
      <w:r w:rsidRPr="0077520A">
        <w:rPr>
          <w:rFonts w:ascii="Times New Roman" w:hAnsi="Times New Roman" w:cs="Times New Roman"/>
          <w:sz w:val="28"/>
          <w:szCs w:val="28"/>
        </w:rPr>
        <w:t>ВО</w:t>
      </w:r>
      <w:proofErr w:type="gramEnd"/>
      <w:r w:rsidRPr="0077520A">
        <w:rPr>
          <w:rFonts w:ascii="Times New Roman" w:hAnsi="Times New Roman" w:cs="Times New Roman"/>
          <w:sz w:val="28"/>
          <w:szCs w:val="28"/>
        </w:rPr>
        <w:t xml:space="preserve"> и ОПОП Мининского </w:t>
      </w:r>
      <w:proofErr w:type="gramStart"/>
      <w:r w:rsidRPr="0077520A">
        <w:rPr>
          <w:rFonts w:ascii="Times New Roman" w:hAnsi="Times New Roman" w:cs="Times New Roman"/>
          <w:sz w:val="28"/>
          <w:szCs w:val="28"/>
        </w:rPr>
        <w:t>университета</w:t>
      </w:r>
      <w:proofErr w:type="gramEnd"/>
      <w:r w:rsidRPr="0077520A">
        <w:rPr>
          <w:rFonts w:ascii="Times New Roman" w:hAnsi="Times New Roman" w:cs="Times New Roman"/>
          <w:sz w:val="28"/>
          <w:szCs w:val="28"/>
        </w:rPr>
        <w:t xml:space="preserve"> по направлению подготовки </w:t>
      </w:r>
      <w:r w:rsidR="005C5458" w:rsidRPr="0077520A">
        <w:rPr>
          <w:rFonts w:ascii="Times New Roman" w:hAnsi="Times New Roman" w:cs="Times New Roman"/>
          <w:sz w:val="28"/>
          <w:szCs w:val="28"/>
        </w:rPr>
        <w:t>н</w:t>
      </w:r>
      <w:r w:rsidRPr="0077520A">
        <w:rPr>
          <w:rFonts w:ascii="Times New Roman" w:hAnsi="Times New Roman" w:cs="Times New Roman"/>
          <w:sz w:val="28"/>
          <w:szCs w:val="28"/>
        </w:rPr>
        <w:t>аправлению подготовки 44.03.01 Педагогическое образование</w:t>
      </w:r>
      <w:r w:rsidR="005C5458" w:rsidRPr="0077520A">
        <w:rPr>
          <w:rFonts w:ascii="Times New Roman" w:hAnsi="Times New Roman" w:cs="Times New Roman"/>
          <w:sz w:val="28"/>
          <w:szCs w:val="28"/>
        </w:rPr>
        <w:t xml:space="preserve">, </w:t>
      </w:r>
      <w:r w:rsidRPr="0077520A">
        <w:rPr>
          <w:rFonts w:ascii="Times New Roman" w:hAnsi="Times New Roman" w:cs="Times New Roman"/>
          <w:sz w:val="28"/>
          <w:szCs w:val="28"/>
        </w:rPr>
        <w:t xml:space="preserve">выпускник должен быть подготовлен к следующим </w:t>
      </w:r>
      <w:r w:rsidRPr="0077520A">
        <w:rPr>
          <w:rFonts w:ascii="Times New Roman" w:hAnsi="Times New Roman" w:cs="Times New Roman"/>
          <w:b/>
          <w:bCs/>
          <w:sz w:val="28"/>
          <w:szCs w:val="28"/>
        </w:rPr>
        <w:t>видам деятельности</w:t>
      </w:r>
      <w:r w:rsidRPr="0077520A">
        <w:rPr>
          <w:rFonts w:ascii="Times New Roman" w:hAnsi="Times New Roman" w:cs="Times New Roman"/>
          <w:b/>
          <w:sz w:val="28"/>
          <w:szCs w:val="28"/>
        </w:rPr>
        <w:t>:</w:t>
      </w:r>
    </w:p>
    <w:p w:rsidR="005C5458" w:rsidRPr="0077520A" w:rsidRDefault="005C5458" w:rsidP="005C5458">
      <w:pPr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pacing w:val="4"/>
          <w:sz w:val="28"/>
          <w:szCs w:val="28"/>
        </w:rPr>
      </w:pPr>
      <w:r w:rsidRPr="0077520A">
        <w:rPr>
          <w:rFonts w:ascii="Times New Roman" w:hAnsi="Times New Roman" w:cs="Times New Roman"/>
          <w:spacing w:val="4"/>
          <w:sz w:val="28"/>
          <w:szCs w:val="28"/>
        </w:rPr>
        <w:t xml:space="preserve">педагогическая; </w:t>
      </w:r>
    </w:p>
    <w:p w:rsidR="005C5458" w:rsidRPr="0077520A" w:rsidRDefault="005C5458" w:rsidP="005C5458">
      <w:pPr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pacing w:val="4"/>
          <w:sz w:val="28"/>
          <w:szCs w:val="28"/>
        </w:rPr>
      </w:pPr>
      <w:r w:rsidRPr="0077520A">
        <w:rPr>
          <w:rFonts w:ascii="Times New Roman" w:hAnsi="Times New Roman" w:cs="Times New Roman"/>
          <w:spacing w:val="4"/>
          <w:sz w:val="28"/>
          <w:szCs w:val="28"/>
        </w:rPr>
        <w:t>культурно-просветительская.</w:t>
      </w:r>
    </w:p>
    <w:p w:rsidR="005C5458" w:rsidRPr="0077520A" w:rsidRDefault="005C5458" w:rsidP="0077520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520A">
        <w:rPr>
          <w:rFonts w:ascii="Times New Roman" w:hAnsi="Times New Roman" w:cs="Times New Roman"/>
          <w:sz w:val="28"/>
          <w:szCs w:val="28"/>
        </w:rPr>
        <w:t xml:space="preserve">В соответствии с требованиями ФГОС и ОПОП Мининского университета по направлению подготовки 44.03.01 </w:t>
      </w:r>
      <w:r w:rsidR="000C4DB9" w:rsidRPr="0077520A">
        <w:rPr>
          <w:rFonts w:ascii="Times New Roman" w:hAnsi="Times New Roman" w:cs="Times New Roman"/>
          <w:sz w:val="28"/>
          <w:szCs w:val="28"/>
        </w:rPr>
        <w:t>Педагогическое образование</w:t>
      </w:r>
      <w:r w:rsidR="005E0654" w:rsidRPr="0077520A">
        <w:rPr>
          <w:rFonts w:ascii="Times New Roman" w:hAnsi="Times New Roman" w:cs="Times New Roman"/>
          <w:sz w:val="28"/>
          <w:szCs w:val="28"/>
        </w:rPr>
        <w:t xml:space="preserve">, </w:t>
      </w:r>
      <w:r w:rsidRPr="0077520A">
        <w:rPr>
          <w:rFonts w:ascii="Times New Roman" w:hAnsi="Times New Roman" w:cs="Times New Roman"/>
          <w:sz w:val="28"/>
          <w:szCs w:val="28"/>
        </w:rPr>
        <w:t xml:space="preserve">выпускник должен быть подготовлен к решению следующих </w:t>
      </w:r>
      <w:r w:rsidRPr="0077520A">
        <w:rPr>
          <w:rFonts w:ascii="Times New Roman" w:hAnsi="Times New Roman" w:cs="Times New Roman"/>
          <w:b/>
          <w:bCs/>
          <w:sz w:val="28"/>
          <w:szCs w:val="28"/>
        </w:rPr>
        <w:t>профессиональных задач</w:t>
      </w:r>
      <w:r w:rsidRPr="0077520A">
        <w:rPr>
          <w:rFonts w:ascii="Times New Roman" w:hAnsi="Times New Roman" w:cs="Times New Roman"/>
          <w:sz w:val="28"/>
          <w:szCs w:val="28"/>
        </w:rPr>
        <w:t>:</w:t>
      </w:r>
    </w:p>
    <w:p w:rsidR="00B40DDF" w:rsidRPr="0077520A" w:rsidRDefault="00B40DDF" w:rsidP="0077520A">
      <w:pPr>
        <w:pStyle w:val="Style8"/>
        <w:widowControl/>
        <w:spacing w:before="14" w:line="240" w:lineRule="auto"/>
        <w:ind w:left="754"/>
        <w:jc w:val="left"/>
        <w:rPr>
          <w:rStyle w:val="FontStyle42"/>
          <w:b w:val="0"/>
          <w:i/>
          <w:sz w:val="28"/>
          <w:szCs w:val="28"/>
        </w:rPr>
      </w:pPr>
      <w:r w:rsidRPr="0077520A">
        <w:rPr>
          <w:rStyle w:val="FontStyle42"/>
          <w:b w:val="0"/>
          <w:i/>
          <w:sz w:val="28"/>
          <w:szCs w:val="28"/>
        </w:rPr>
        <w:t>Педагогическая деятельность:</w:t>
      </w:r>
    </w:p>
    <w:p w:rsidR="00B40DDF" w:rsidRPr="0077520A" w:rsidRDefault="00B40DDF" w:rsidP="0077520A">
      <w:pPr>
        <w:pStyle w:val="Style9"/>
        <w:widowControl/>
        <w:spacing w:line="240" w:lineRule="auto"/>
        <w:ind w:firstLine="706"/>
        <w:rPr>
          <w:rStyle w:val="FontStyle46"/>
          <w:sz w:val="28"/>
          <w:szCs w:val="28"/>
        </w:rPr>
      </w:pPr>
      <w:r w:rsidRPr="0077520A">
        <w:rPr>
          <w:rStyle w:val="FontStyle46"/>
          <w:sz w:val="28"/>
          <w:szCs w:val="28"/>
        </w:rPr>
        <w:t>- изучение возможностей, потребностей, достижений обучающихся в области образования;</w:t>
      </w:r>
    </w:p>
    <w:p w:rsidR="00B40DDF" w:rsidRPr="0077520A" w:rsidRDefault="00B40DDF" w:rsidP="0077520A">
      <w:pPr>
        <w:pStyle w:val="Style9"/>
        <w:widowControl/>
        <w:spacing w:line="240" w:lineRule="auto"/>
        <w:rPr>
          <w:rStyle w:val="FontStyle46"/>
          <w:sz w:val="28"/>
          <w:szCs w:val="28"/>
        </w:rPr>
      </w:pPr>
      <w:r w:rsidRPr="0077520A">
        <w:rPr>
          <w:rStyle w:val="FontStyle46"/>
          <w:sz w:val="28"/>
          <w:szCs w:val="28"/>
        </w:rPr>
        <w:t>- осуществление обучения и воспитания в сфере образования в соответствии с требованиями образовательных стандартов;</w:t>
      </w:r>
    </w:p>
    <w:p w:rsidR="00B40DDF" w:rsidRPr="0077520A" w:rsidRDefault="00B40DDF" w:rsidP="0077520A">
      <w:pPr>
        <w:pStyle w:val="Style9"/>
        <w:widowControl/>
        <w:spacing w:before="5" w:line="240" w:lineRule="auto"/>
        <w:ind w:firstLine="720"/>
        <w:rPr>
          <w:rStyle w:val="FontStyle46"/>
          <w:sz w:val="28"/>
          <w:szCs w:val="28"/>
        </w:rPr>
      </w:pPr>
      <w:r w:rsidRPr="0077520A">
        <w:rPr>
          <w:rStyle w:val="FontStyle46"/>
          <w:sz w:val="28"/>
          <w:szCs w:val="28"/>
        </w:rPr>
        <w:t>- использование технологий, соответствующих возрастным особенностям обучающихся и отражающих специфику предметной области;</w:t>
      </w:r>
    </w:p>
    <w:p w:rsidR="00B40DDF" w:rsidRPr="0077520A" w:rsidRDefault="00B40DDF" w:rsidP="0077520A">
      <w:pPr>
        <w:pStyle w:val="Style9"/>
        <w:widowControl/>
        <w:spacing w:line="240" w:lineRule="auto"/>
        <w:rPr>
          <w:rStyle w:val="FontStyle46"/>
          <w:sz w:val="28"/>
          <w:szCs w:val="28"/>
        </w:rPr>
      </w:pPr>
      <w:r w:rsidRPr="0077520A">
        <w:rPr>
          <w:rStyle w:val="FontStyle46"/>
          <w:sz w:val="28"/>
          <w:szCs w:val="28"/>
        </w:rPr>
        <w:t>- обеспечение об</w:t>
      </w:r>
      <w:r w:rsidR="009C55A3" w:rsidRPr="0077520A">
        <w:rPr>
          <w:rStyle w:val="FontStyle46"/>
          <w:sz w:val="28"/>
          <w:szCs w:val="28"/>
        </w:rPr>
        <w:t>разовательной деятельности с учё</w:t>
      </w:r>
      <w:r w:rsidRPr="0077520A">
        <w:rPr>
          <w:rStyle w:val="FontStyle46"/>
          <w:sz w:val="28"/>
          <w:szCs w:val="28"/>
        </w:rPr>
        <w:t>том особых образовательных потребностей;</w:t>
      </w:r>
    </w:p>
    <w:p w:rsidR="00B40DDF" w:rsidRPr="0077520A" w:rsidRDefault="00B40DDF" w:rsidP="0077520A">
      <w:pPr>
        <w:pStyle w:val="Style9"/>
        <w:widowControl/>
        <w:spacing w:line="240" w:lineRule="auto"/>
        <w:ind w:firstLine="706"/>
        <w:rPr>
          <w:rStyle w:val="FontStyle46"/>
          <w:sz w:val="28"/>
          <w:szCs w:val="28"/>
        </w:rPr>
      </w:pPr>
      <w:r w:rsidRPr="0077520A">
        <w:rPr>
          <w:rStyle w:val="FontStyle46"/>
          <w:sz w:val="28"/>
          <w:szCs w:val="28"/>
        </w:rPr>
        <w:t>- организация взаимодействия с общественными и образовательными организациями, детскими коллективами, родителями (законными представителями) обучающихся, участие в самоуправлении и управлении школьным коллективом для решения задач профессиональной деятельности;</w:t>
      </w:r>
    </w:p>
    <w:p w:rsidR="00B40DDF" w:rsidRPr="0077520A" w:rsidRDefault="00B40DDF" w:rsidP="0077520A">
      <w:pPr>
        <w:pStyle w:val="Style9"/>
        <w:widowControl/>
        <w:spacing w:before="67" w:line="240" w:lineRule="auto"/>
        <w:rPr>
          <w:rStyle w:val="FontStyle46"/>
          <w:sz w:val="28"/>
          <w:szCs w:val="28"/>
        </w:rPr>
      </w:pPr>
      <w:r w:rsidRPr="0077520A">
        <w:rPr>
          <w:rStyle w:val="FontStyle46"/>
          <w:sz w:val="28"/>
          <w:szCs w:val="28"/>
        </w:rPr>
        <w:t>- формирование образовательной среды для обеспечения качества образования, в том числе с применением информационных технологий;</w:t>
      </w:r>
    </w:p>
    <w:p w:rsidR="00B40DDF" w:rsidRPr="0077520A" w:rsidRDefault="00B40DDF" w:rsidP="0077520A">
      <w:pPr>
        <w:pStyle w:val="Style9"/>
        <w:widowControl/>
        <w:spacing w:line="240" w:lineRule="auto"/>
        <w:ind w:left="778" w:firstLine="0"/>
        <w:jc w:val="left"/>
        <w:rPr>
          <w:rStyle w:val="FontStyle46"/>
          <w:sz w:val="28"/>
          <w:szCs w:val="28"/>
        </w:rPr>
      </w:pPr>
      <w:r w:rsidRPr="0077520A">
        <w:rPr>
          <w:rStyle w:val="FontStyle46"/>
          <w:sz w:val="28"/>
          <w:szCs w:val="28"/>
        </w:rPr>
        <w:t>- осуществление профессиональног</w:t>
      </w:r>
      <w:r w:rsidR="009C55A3" w:rsidRPr="0077520A">
        <w:rPr>
          <w:rStyle w:val="FontStyle46"/>
          <w:sz w:val="28"/>
          <w:szCs w:val="28"/>
        </w:rPr>
        <w:t xml:space="preserve">о самообразования и личностного </w:t>
      </w:r>
      <w:r w:rsidRPr="0077520A">
        <w:rPr>
          <w:rStyle w:val="FontStyle46"/>
          <w:sz w:val="28"/>
          <w:szCs w:val="28"/>
        </w:rPr>
        <w:t>роста;</w:t>
      </w:r>
    </w:p>
    <w:p w:rsidR="00B40DDF" w:rsidRPr="0077520A" w:rsidRDefault="00B40DDF" w:rsidP="0077520A">
      <w:pPr>
        <w:pStyle w:val="Style9"/>
        <w:widowControl/>
        <w:spacing w:line="240" w:lineRule="auto"/>
        <w:ind w:firstLine="720"/>
        <w:rPr>
          <w:rStyle w:val="FontStyle46"/>
          <w:sz w:val="28"/>
          <w:szCs w:val="28"/>
        </w:rPr>
      </w:pPr>
      <w:r w:rsidRPr="0077520A">
        <w:rPr>
          <w:rStyle w:val="FontStyle46"/>
          <w:sz w:val="28"/>
          <w:szCs w:val="28"/>
        </w:rPr>
        <w:t xml:space="preserve">- обеспечение охраны жизни и </w:t>
      </w:r>
      <w:proofErr w:type="gramStart"/>
      <w:r w:rsidRPr="0077520A">
        <w:rPr>
          <w:rStyle w:val="FontStyle46"/>
          <w:sz w:val="28"/>
          <w:szCs w:val="28"/>
        </w:rPr>
        <w:t>здоровья</w:t>
      </w:r>
      <w:proofErr w:type="gramEnd"/>
      <w:r w:rsidRPr="0077520A">
        <w:rPr>
          <w:rStyle w:val="FontStyle46"/>
          <w:sz w:val="28"/>
          <w:szCs w:val="28"/>
        </w:rPr>
        <w:t xml:space="preserve"> обучающихся во </w:t>
      </w:r>
      <w:r w:rsidR="00BE20D1" w:rsidRPr="0077520A">
        <w:rPr>
          <w:rStyle w:val="FontStyle46"/>
          <w:sz w:val="28"/>
          <w:szCs w:val="28"/>
        </w:rPr>
        <w:t>время образовательного процесса.</w:t>
      </w:r>
    </w:p>
    <w:p w:rsidR="00B40DDF" w:rsidRPr="0077520A" w:rsidRDefault="00B40DDF" w:rsidP="0077520A">
      <w:pPr>
        <w:pStyle w:val="Style8"/>
        <w:widowControl/>
        <w:spacing w:before="5" w:line="240" w:lineRule="auto"/>
        <w:ind w:left="749"/>
        <w:jc w:val="left"/>
        <w:rPr>
          <w:rStyle w:val="FontStyle42"/>
          <w:b w:val="0"/>
          <w:i/>
          <w:sz w:val="28"/>
          <w:szCs w:val="28"/>
        </w:rPr>
      </w:pPr>
      <w:r w:rsidRPr="0077520A">
        <w:rPr>
          <w:rStyle w:val="FontStyle42"/>
          <w:b w:val="0"/>
          <w:i/>
          <w:sz w:val="28"/>
          <w:szCs w:val="28"/>
        </w:rPr>
        <w:t>Культурно-просветительская деятельность:</w:t>
      </w:r>
    </w:p>
    <w:p w:rsidR="00B40DDF" w:rsidRPr="0077520A" w:rsidRDefault="00B40DDF" w:rsidP="0077520A">
      <w:pPr>
        <w:pStyle w:val="Style9"/>
        <w:widowControl/>
        <w:spacing w:line="240" w:lineRule="auto"/>
        <w:ind w:firstLine="706"/>
        <w:rPr>
          <w:rStyle w:val="FontStyle46"/>
          <w:sz w:val="28"/>
          <w:szCs w:val="28"/>
        </w:rPr>
      </w:pPr>
      <w:r w:rsidRPr="0077520A">
        <w:rPr>
          <w:rStyle w:val="FontStyle46"/>
          <w:sz w:val="28"/>
          <w:szCs w:val="28"/>
        </w:rPr>
        <w:t>- изучение и формирование потребностей детей и взрослых в культурно-просветительской деятельности;</w:t>
      </w:r>
    </w:p>
    <w:p w:rsidR="00B40DDF" w:rsidRPr="0077520A" w:rsidRDefault="00B40DDF" w:rsidP="0077520A">
      <w:pPr>
        <w:pStyle w:val="Style9"/>
        <w:widowControl/>
        <w:spacing w:line="240" w:lineRule="auto"/>
        <w:ind w:left="734" w:firstLine="0"/>
        <w:jc w:val="left"/>
        <w:rPr>
          <w:rStyle w:val="FontStyle46"/>
          <w:sz w:val="28"/>
          <w:szCs w:val="28"/>
        </w:rPr>
      </w:pPr>
      <w:r w:rsidRPr="0077520A">
        <w:rPr>
          <w:rStyle w:val="FontStyle46"/>
          <w:sz w:val="28"/>
          <w:szCs w:val="28"/>
        </w:rPr>
        <w:t>- организация культурного пространства;</w:t>
      </w:r>
    </w:p>
    <w:p w:rsidR="00B40DDF" w:rsidRPr="0077520A" w:rsidRDefault="00B40DDF" w:rsidP="0077520A">
      <w:pPr>
        <w:pStyle w:val="Style9"/>
        <w:widowControl/>
        <w:spacing w:line="240" w:lineRule="auto"/>
        <w:ind w:firstLine="706"/>
        <w:rPr>
          <w:rStyle w:val="FontStyle46"/>
          <w:sz w:val="28"/>
          <w:szCs w:val="28"/>
        </w:rPr>
      </w:pPr>
      <w:r w:rsidRPr="0077520A">
        <w:rPr>
          <w:rStyle w:val="FontStyle46"/>
          <w:sz w:val="28"/>
          <w:szCs w:val="28"/>
        </w:rPr>
        <w:t>- разработка и реализация культурно-просветительских программ для различных социальных групп.</w:t>
      </w:r>
    </w:p>
    <w:p w:rsidR="00B40DDF" w:rsidRPr="0077520A" w:rsidRDefault="00B40DDF" w:rsidP="0077520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B1315" w:rsidRPr="0077520A" w:rsidRDefault="008B1315" w:rsidP="0077520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7520A">
        <w:rPr>
          <w:rFonts w:ascii="Times New Roman" w:hAnsi="Times New Roman" w:cs="Times New Roman"/>
          <w:sz w:val="28"/>
          <w:szCs w:val="28"/>
        </w:rPr>
        <w:lastRenderedPageBreak/>
        <w:t xml:space="preserve">В рамках выполнения выпускной квалификационной работы проверятся степень </w:t>
      </w:r>
      <w:proofErr w:type="spellStart"/>
      <w:r w:rsidRPr="0077520A">
        <w:rPr>
          <w:rFonts w:ascii="Times New Roman" w:hAnsi="Times New Roman" w:cs="Times New Roman"/>
          <w:sz w:val="28"/>
          <w:szCs w:val="28"/>
        </w:rPr>
        <w:t>сформированности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 xml:space="preserve"> у выпускника  следующих компетенций: </w:t>
      </w:r>
    </w:p>
    <w:p w:rsidR="00AB7705" w:rsidRPr="00EC5D68" w:rsidRDefault="00AB7705" w:rsidP="00AB770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tbl>
      <w:tblPr>
        <w:tblW w:w="9640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97"/>
        <w:gridCol w:w="1701"/>
        <w:gridCol w:w="2131"/>
        <w:gridCol w:w="2126"/>
        <w:gridCol w:w="1985"/>
      </w:tblGrid>
      <w:tr w:rsidR="008B1315" w:rsidRPr="0077520A" w:rsidTr="00EC5D68">
        <w:tc>
          <w:tcPr>
            <w:tcW w:w="1697" w:type="dxa"/>
            <w:vMerge w:val="restart"/>
            <w:shd w:val="clear" w:color="auto" w:fill="auto"/>
          </w:tcPr>
          <w:p w:rsidR="008B1315" w:rsidRPr="0077520A" w:rsidRDefault="008B1315" w:rsidP="008B13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i/>
                <w:sz w:val="24"/>
                <w:szCs w:val="24"/>
              </w:rPr>
              <w:t>Шифр компетенции</w:t>
            </w:r>
          </w:p>
        </w:tc>
        <w:tc>
          <w:tcPr>
            <w:tcW w:w="1701" w:type="dxa"/>
            <w:vMerge w:val="restart"/>
            <w:shd w:val="clear" w:color="auto" w:fill="auto"/>
          </w:tcPr>
          <w:p w:rsidR="008B1315" w:rsidRPr="0077520A" w:rsidRDefault="008B1315" w:rsidP="008B13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i/>
                <w:sz w:val="24"/>
                <w:szCs w:val="24"/>
              </w:rPr>
              <w:t>Расшифровка компетенции</w:t>
            </w:r>
          </w:p>
        </w:tc>
        <w:tc>
          <w:tcPr>
            <w:tcW w:w="6242" w:type="dxa"/>
            <w:gridSpan w:val="3"/>
            <w:shd w:val="clear" w:color="auto" w:fill="auto"/>
          </w:tcPr>
          <w:p w:rsidR="008B1315" w:rsidRPr="0077520A" w:rsidRDefault="008B1315" w:rsidP="008B13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Степень </w:t>
            </w:r>
            <w:proofErr w:type="spellStart"/>
            <w:r w:rsidRPr="0077520A">
              <w:rPr>
                <w:rFonts w:ascii="Times New Roman" w:hAnsi="Times New Roman" w:cs="Times New Roman"/>
                <w:i/>
                <w:sz w:val="24"/>
                <w:szCs w:val="24"/>
              </w:rPr>
              <w:t>сформированности</w:t>
            </w:r>
            <w:proofErr w:type="spellEnd"/>
            <w:r w:rsidRPr="0077520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компетенций</w:t>
            </w:r>
          </w:p>
        </w:tc>
      </w:tr>
      <w:tr w:rsidR="008B1315" w:rsidRPr="0077520A" w:rsidTr="00EC5D68">
        <w:tc>
          <w:tcPr>
            <w:tcW w:w="1697" w:type="dxa"/>
            <w:vMerge/>
            <w:shd w:val="clear" w:color="auto" w:fill="auto"/>
          </w:tcPr>
          <w:p w:rsidR="008B1315" w:rsidRPr="0077520A" w:rsidRDefault="008B1315" w:rsidP="008B13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701" w:type="dxa"/>
            <w:vMerge/>
            <w:shd w:val="clear" w:color="auto" w:fill="auto"/>
          </w:tcPr>
          <w:p w:rsidR="008B1315" w:rsidRPr="0077520A" w:rsidRDefault="008B1315" w:rsidP="008B13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131" w:type="dxa"/>
            <w:shd w:val="clear" w:color="auto" w:fill="auto"/>
          </w:tcPr>
          <w:p w:rsidR="008B1315" w:rsidRPr="0077520A" w:rsidRDefault="008B1315" w:rsidP="008B13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i/>
                <w:sz w:val="24"/>
                <w:szCs w:val="24"/>
              </w:rPr>
              <w:t>Повышенный</w:t>
            </w:r>
          </w:p>
        </w:tc>
        <w:tc>
          <w:tcPr>
            <w:tcW w:w="4111" w:type="dxa"/>
            <w:gridSpan w:val="2"/>
            <w:shd w:val="clear" w:color="auto" w:fill="auto"/>
          </w:tcPr>
          <w:p w:rsidR="008B1315" w:rsidRPr="0077520A" w:rsidRDefault="008B1315" w:rsidP="008B13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i/>
                <w:sz w:val="24"/>
                <w:szCs w:val="24"/>
              </w:rPr>
              <w:t>Пороговый</w:t>
            </w:r>
          </w:p>
        </w:tc>
      </w:tr>
      <w:tr w:rsidR="008B1315" w:rsidRPr="0077520A" w:rsidTr="00EC5D68">
        <w:tc>
          <w:tcPr>
            <w:tcW w:w="1697" w:type="dxa"/>
            <w:vMerge/>
            <w:shd w:val="clear" w:color="auto" w:fill="auto"/>
          </w:tcPr>
          <w:p w:rsidR="008B1315" w:rsidRPr="0077520A" w:rsidRDefault="008B1315" w:rsidP="008B13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701" w:type="dxa"/>
            <w:vMerge/>
            <w:shd w:val="clear" w:color="auto" w:fill="auto"/>
          </w:tcPr>
          <w:p w:rsidR="008B1315" w:rsidRPr="0077520A" w:rsidRDefault="008B1315" w:rsidP="008B13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131" w:type="dxa"/>
            <w:shd w:val="clear" w:color="auto" w:fill="auto"/>
          </w:tcPr>
          <w:p w:rsidR="008B1315" w:rsidRPr="0077520A" w:rsidRDefault="008B1315" w:rsidP="008B13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i/>
                <w:sz w:val="24"/>
                <w:szCs w:val="24"/>
              </w:rPr>
              <w:t>Оптимальный</w:t>
            </w:r>
          </w:p>
        </w:tc>
        <w:tc>
          <w:tcPr>
            <w:tcW w:w="2126" w:type="dxa"/>
            <w:shd w:val="clear" w:color="auto" w:fill="auto"/>
          </w:tcPr>
          <w:p w:rsidR="008B1315" w:rsidRPr="0077520A" w:rsidRDefault="008B1315" w:rsidP="008B13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i/>
                <w:sz w:val="24"/>
                <w:szCs w:val="24"/>
              </w:rPr>
              <w:t>Допустимый</w:t>
            </w:r>
          </w:p>
        </w:tc>
        <w:tc>
          <w:tcPr>
            <w:tcW w:w="1985" w:type="dxa"/>
            <w:shd w:val="clear" w:color="auto" w:fill="auto"/>
          </w:tcPr>
          <w:p w:rsidR="008B1315" w:rsidRPr="0077520A" w:rsidRDefault="008B1315" w:rsidP="00EC5D68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i/>
                <w:sz w:val="24"/>
                <w:szCs w:val="24"/>
              </w:rPr>
              <w:t>Критический</w:t>
            </w:r>
          </w:p>
        </w:tc>
      </w:tr>
      <w:tr w:rsidR="008B1315" w:rsidRPr="0077520A" w:rsidTr="00EC5D68">
        <w:tc>
          <w:tcPr>
            <w:tcW w:w="9640" w:type="dxa"/>
            <w:gridSpan w:val="5"/>
            <w:shd w:val="clear" w:color="auto" w:fill="auto"/>
          </w:tcPr>
          <w:p w:rsidR="008B1315" w:rsidRPr="0077520A" w:rsidRDefault="008B1315" w:rsidP="008B13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Общекультурные компетенции (</w:t>
            </w:r>
            <w:proofErr w:type="gramStart"/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ОК</w:t>
            </w:r>
            <w:proofErr w:type="gramEnd"/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8B1315" w:rsidRPr="0077520A" w:rsidTr="00EC5D68">
        <w:tc>
          <w:tcPr>
            <w:tcW w:w="1697" w:type="dxa"/>
            <w:shd w:val="clear" w:color="auto" w:fill="auto"/>
          </w:tcPr>
          <w:p w:rsidR="008B1315" w:rsidRPr="0077520A" w:rsidRDefault="008B1315" w:rsidP="008B131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ОК-1</w:t>
            </w:r>
          </w:p>
        </w:tc>
        <w:tc>
          <w:tcPr>
            <w:tcW w:w="1701" w:type="dxa"/>
            <w:shd w:val="clear" w:color="auto" w:fill="auto"/>
          </w:tcPr>
          <w:p w:rsidR="008B1315" w:rsidRPr="0077520A" w:rsidRDefault="008B1315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способность использовать основы философских и </w:t>
            </w:r>
            <w:proofErr w:type="spellStart"/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социогуманитарных</w:t>
            </w:r>
            <w:proofErr w:type="spellEnd"/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знаний для формирования научного мировоззрения </w:t>
            </w:r>
          </w:p>
        </w:tc>
        <w:tc>
          <w:tcPr>
            <w:tcW w:w="2131" w:type="dxa"/>
            <w:shd w:val="clear" w:color="auto" w:fill="auto"/>
          </w:tcPr>
          <w:p w:rsidR="008B1315" w:rsidRPr="0077520A" w:rsidRDefault="008B1315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Самостоятельный поиск и приобретение новых знаний, в том числе в смежных  предметных областях</w:t>
            </w:r>
          </w:p>
        </w:tc>
        <w:tc>
          <w:tcPr>
            <w:tcW w:w="2126" w:type="dxa"/>
            <w:shd w:val="clear" w:color="auto" w:fill="auto"/>
          </w:tcPr>
          <w:p w:rsidR="008B1315" w:rsidRPr="0077520A" w:rsidRDefault="008B1315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Понимание природы и сущности процесса музыкального образования</w:t>
            </w:r>
          </w:p>
        </w:tc>
        <w:tc>
          <w:tcPr>
            <w:tcW w:w="1985" w:type="dxa"/>
            <w:shd w:val="clear" w:color="auto" w:fill="auto"/>
          </w:tcPr>
          <w:p w:rsidR="008B1315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Знание музыкально-педагогической терминологии</w:t>
            </w:r>
          </w:p>
        </w:tc>
      </w:tr>
      <w:tr w:rsidR="00EC5D68" w:rsidRPr="0077520A" w:rsidTr="00EC5D68">
        <w:tc>
          <w:tcPr>
            <w:tcW w:w="1697" w:type="dxa"/>
            <w:shd w:val="clear" w:color="auto" w:fill="auto"/>
          </w:tcPr>
          <w:p w:rsidR="00EC5D68" w:rsidRPr="0077520A" w:rsidRDefault="00EC5D68" w:rsidP="008B131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ОК-2</w:t>
            </w:r>
          </w:p>
        </w:tc>
        <w:tc>
          <w:tcPr>
            <w:tcW w:w="1701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способностьюанализировать</w:t>
            </w:r>
            <w:proofErr w:type="spellEnd"/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основные этапы и закономерности исторического развития для формирования патриотизма и гражданской позиции </w:t>
            </w:r>
          </w:p>
        </w:tc>
        <w:tc>
          <w:tcPr>
            <w:tcW w:w="2131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Самостоятельный поиск и приобретение новых знаний, в том числе в смежных  предметных областях</w:t>
            </w:r>
          </w:p>
        </w:tc>
        <w:tc>
          <w:tcPr>
            <w:tcW w:w="2126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Понимание природы и сущности процесса музыкального образования</w:t>
            </w:r>
          </w:p>
        </w:tc>
        <w:tc>
          <w:tcPr>
            <w:tcW w:w="1985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Знание музыкально-педагогической терминологии</w:t>
            </w:r>
          </w:p>
        </w:tc>
      </w:tr>
      <w:tr w:rsidR="00EC5D68" w:rsidRPr="0077520A" w:rsidTr="00EC5D68">
        <w:tc>
          <w:tcPr>
            <w:tcW w:w="1697" w:type="dxa"/>
            <w:shd w:val="clear" w:color="auto" w:fill="auto"/>
          </w:tcPr>
          <w:p w:rsidR="00EC5D68" w:rsidRPr="0077520A" w:rsidRDefault="00EC5D68" w:rsidP="008B131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ОК-3</w:t>
            </w:r>
          </w:p>
        </w:tc>
        <w:tc>
          <w:tcPr>
            <w:tcW w:w="1701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способность использовать естественнонаучные и математические знания для ориентирования в современном информационном пространстве </w:t>
            </w:r>
          </w:p>
        </w:tc>
        <w:tc>
          <w:tcPr>
            <w:tcW w:w="2131" w:type="dxa"/>
            <w:shd w:val="clear" w:color="auto" w:fill="auto"/>
          </w:tcPr>
          <w:p w:rsidR="00EC5D68" w:rsidRPr="0077520A" w:rsidRDefault="00EC5D68" w:rsidP="00EC5D6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Свободно ориентируется в законодательно-правовой документации, работа соответствует ФГОС и прочим норм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тивно-правовым док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у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ментам.</w:t>
            </w:r>
          </w:p>
          <w:p w:rsidR="00EC5D68" w:rsidRPr="0077520A" w:rsidRDefault="00EC5D68" w:rsidP="00EC5D68">
            <w:pPr>
              <w:pStyle w:val="a3"/>
              <w:spacing w:after="0" w:line="240" w:lineRule="auto"/>
              <w:ind w:left="0"/>
              <w:rPr>
                <w:sz w:val="24"/>
                <w:szCs w:val="24"/>
              </w:rPr>
            </w:pPr>
            <w:r w:rsidRPr="0077520A">
              <w:rPr>
                <w:sz w:val="24"/>
                <w:szCs w:val="24"/>
              </w:rPr>
              <w:t>Педагогические приёмы и дидактические реш</w:t>
            </w:r>
            <w:r w:rsidRPr="0077520A">
              <w:rPr>
                <w:sz w:val="24"/>
                <w:szCs w:val="24"/>
              </w:rPr>
              <w:t>е</w:t>
            </w:r>
            <w:r w:rsidRPr="0077520A">
              <w:rPr>
                <w:sz w:val="24"/>
                <w:szCs w:val="24"/>
              </w:rPr>
              <w:t xml:space="preserve">ния строятся на оценке и </w:t>
            </w:r>
            <w:r w:rsidRPr="0077520A">
              <w:rPr>
                <w:sz w:val="24"/>
                <w:szCs w:val="24"/>
              </w:rPr>
              <w:lastRenderedPageBreak/>
              <w:t>анализе возрастных и индивидуальных ос</w:t>
            </w:r>
            <w:r w:rsidRPr="0077520A">
              <w:rPr>
                <w:sz w:val="24"/>
                <w:szCs w:val="24"/>
              </w:rPr>
              <w:t>о</w:t>
            </w:r>
            <w:r w:rsidRPr="0077520A">
              <w:rPr>
                <w:sz w:val="24"/>
                <w:szCs w:val="24"/>
              </w:rPr>
              <w:t>бенностей психофизич</w:t>
            </w:r>
            <w:r w:rsidRPr="0077520A">
              <w:rPr>
                <w:sz w:val="24"/>
                <w:szCs w:val="24"/>
              </w:rPr>
              <w:t>е</w:t>
            </w:r>
            <w:r w:rsidRPr="0077520A">
              <w:rPr>
                <w:sz w:val="24"/>
                <w:szCs w:val="24"/>
              </w:rPr>
              <w:t>ского развития детей.</w:t>
            </w:r>
          </w:p>
          <w:p w:rsidR="00EC5D68" w:rsidRPr="0077520A" w:rsidRDefault="00EC5D68" w:rsidP="00EC5D68">
            <w:pPr>
              <w:pStyle w:val="a3"/>
              <w:spacing w:after="0" w:line="240" w:lineRule="auto"/>
              <w:ind w:left="0"/>
              <w:rPr>
                <w:sz w:val="24"/>
                <w:szCs w:val="24"/>
              </w:rPr>
            </w:pPr>
            <w:r w:rsidRPr="0077520A">
              <w:rPr>
                <w:sz w:val="24"/>
                <w:szCs w:val="24"/>
              </w:rPr>
              <w:t>Проектирует образов</w:t>
            </w:r>
            <w:r w:rsidRPr="0077520A">
              <w:rPr>
                <w:sz w:val="24"/>
                <w:szCs w:val="24"/>
              </w:rPr>
              <w:t>а</w:t>
            </w:r>
            <w:r w:rsidRPr="0077520A">
              <w:rPr>
                <w:sz w:val="24"/>
                <w:szCs w:val="24"/>
              </w:rPr>
              <w:t>тельный продукт, обл</w:t>
            </w:r>
            <w:r w:rsidRPr="0077520A">
              <w:rPr>
                <w:sz w:val="24"/>
                <w:szCs w:val="24"/>
              </w:rPr>
              <w:t>а</w:t>
            </w:r>
            <w:r w:rsidRPr="0077520A">
              <w:rPr>
                <w:sz w:val="24"/>
                <w:szCs w:val="24"/>
              </w:rPr>
              <w:t>дающий свойствами ц</w:t>
            </w:r>
            <w:r w:rsidRPr="0077520A">
              <w:rPr>
                <w:sz w:val="24"/>
                <w:szCs w:val="24"/>
              </w:rPr>
              <w:t>е</w:t>
            </w:r>
            <w:r w:rsidRPr="0077520A">
              <w:rPr>
                <w:sz w:val="24"/>
                <w:szCs w:val="24"/>
              </w:rPr>
              <w:t>лесообразности, эффе</w:t>
            </w:r>
            <w:r w:rsidRPr="0077520A">
              <w:rPr>
                <w:sz w:val="24"/>
                <w:szCs w:val="24"/>
              </w:rPr>
              <w:t>к</w:t>
            </w:r>
            <w:r w:rsidRPr="0077520A">
              <w:rPr>
                <w:sz w:val="24"/>
                <w:szCs w:val="24"/>
              </w:rPr>
              <w:t>тивности, экономичн</w:t>
            </w:r>
            <w:r w:rsidRPr="0077520A">
              <w:rPr>
                <w:sz w:val="24"/>
                <w:szCs w:val="24"/>
              </w:rPr>
              <w:t>о</w:t>
            </w:r>
            <w:r w:rsidRPr="0077520A">
              <w:rPr>
                <w:sz w:val="24"/>
                <w:szCs w:val="24"/>
              </w:rPr>
              <w:t>сти и конкурентоспосо</w:t>
            </w:r>
            <w:r w:rsidRPr="0077520A">
              <w:rPr>
                <w:sz w:val="24"/>
                <w:szCs w:val="24"/>
              </w:rPr>
              <w:t>б</w:t>
            </w:r>
            <w:r w:rsidRPr="0077520A">
              <w:rPr>
                <w:sz w:val="24"/>
                <w:szCs w:val="24"/>
              </w:rPr>
              <w:t>ности в данной профе</w:t>
            </w:r>
            <w:r w:rsidRPr="0077520A">
              <w:rPr>
                <w:sz w:val="24"/>
                <w:szCs w:val="24"/>
              </w:rPr>
              <w:t>с</w:t>
            </w:r>
            <w:r w:rsidRPr="0077520A">
              <w:rPr>
                <w:sz w:val="24"/>
                <w:szCs w:val="24"/>
              </w:rPr>
              <w:t>сиональной сфере. Чётко выстроена структура и раскрыто содержание предлагаемых и испол</w:t>
            </w:r>
            <w:r w:rsidRPr="0077520A">
              <w:rPr>
                <w:sz w:val="24"/>
                <w:szCs w:val="24"/>
              </w:rPr>
              <w:t>ь</w:t>
            </w:r>
            <w:r w:rsidRPr="0077520A">
              <w:rPr>
                <w:sz w:val="24"/>
                <w:szCs w:val="24"/>
              </w:rPr>
              <w:t>зуемых образовательных продуктов, целесообра</w:t>
            </w:r>
            <w:r w:rsidRPr="0077520A">
              <w:rPr>
                <w:sz w:val="24"/>
                <w:szCs w:val="24"/>
              </w:rPr>
              <w:t>з</w:t>
            </w:r>
            <w:r w:rsidRPr="0077520A">
              <w:rPr>
                <w:sz w:val="24"/>
                <w:szCs w:val="24"/>
              </w:rPr>
              <w:t>ность и эффективность использования убед</w:t>
            </w:r>
            <w:r w:rsidRPr="0077520A">
              <w:rPr>
                <w:sz w:val="24"/>
                <w:szCs w:val="24"/>
              </w:rPr>
              <w:t>и</w:t>
            </w:r>
            <w:r w:rsidRPr="0077520A">
              <w:rPr>
                <w:sz w:val="24"/>
                <w:szCs w:val="24"/>
              </w:rPr>
              <w:t>тельно доказаны в ходе эксперимента, в том чи</w:t>
            </w:r>
            <w:r w:rsidRPr="0077520A">
              <w:rPr>
                <w:sz w:val="24"/>
                <w:szCs w:val="24"/>
              </w:rPr>
              <w:t>с</w:t>
            </w:r>
            <w:r w:rsidRPr="0077520A">
              <w:rPr>
                <w:sz w:val="24"/>
                <w:szCs w:val="24"/>
              </w:rPr>
              <w:t>ле и посредством мат</w:t>
            </w:r>
            <w:r w:rsidRPr="0077520A">
              <w:rPr>
                <w:sz w:val="24"/>
                <w:szCs w:val="24"/>
              </w:rPr>
              <w:t>е</w:t>
            </w:r>
            <w:r w:rsidRPr="0077520A">
              <w:rPr>
                <w:sz w:val="24"/>
                <w:szCs w:val="24"/>
              </w:rPr>
              <w:t>матической обработки данных.</w:t>
            </w:r>
          </w:p>
          <w:p w:rsidR="00EC5D68" w:rsidRPr="0077520A" w:rsidRDefault="00EC5D68" w:rsidP="00EC5D6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Эффективно использует стратегии индивидуал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зации обучения, восп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тания, развития обуча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щихся, учитывает во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 xml:space="preserve">можность вариативности приемов, средств и форм работы, в том числе с 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детьми с особыми обр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зовательными потребн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стями</w:t>
            </w:r>
          </w:p>
        </w:tc>
        <w:tc>
          <w:tcPr>
            <w:tcW w:w="2126" w:type="dxa"/>
            <w:shd w:val="clear" w:color="auto" w:fill="auto"/>
          </w:tcPr>
          <w:p w:rsidR="00EC5D68" w:rsidRPr="0077520A" w:rsidRDefault="00EC5D68" w:rsidP="00EC5D68">
            <w:pPr>
              <w:pStyle w:val="a3"/>
              <w:spacing w:after="0" w:line="240" w:lineRule="auto"/>
              <w:ind w:left="0"/>
              <w:rPr>
                <w:sz w:val="24"/>
                <w:szCs w:val="24"/>
              </w:rPr>
            </w:pPr>
            <w:r w:rsidRPr="0077520A">
              <w:rPr>
                <w:sz w:val="24"/>
                <w:szCs w:val="24"/>
              </w:rPr>
              <w:lastRenderedPageBreak/>
              <w:t>Ссылается на основные нормативно-правовые акты и соблюдает осно</w:t>
            </w:r>
            <w:r w:rsidRPr="0077520A">
              <w:rPr>
                <w:sz w:val="24"/>
                <w:szCs w:val="24"/>
              </w:rPr>
              <w:t>в</w:t>
            </w:r>
            <w:r w:rsidRPr="0077520A">
              <w:rPr>
                <w:sz w:val="24"/>
                <w:szCs w:val="24"/>
              </w:rPr>
              <w:t>ные предписания и но</w:t>
            </w:r>
            <w:r w:rsidRPr="0077520A">
              <w:rPr>
                <w:sz w:val="24"/>
                <w:szCs w:val="24"/>
              </w:rPr>
              <w:t>р</w:t>
            </w:r>
            <w:r w:rsidRPr="0077520A">
              <w:rPr>
                <w:sz w:val="24"/>
                <w:szCs w:val="24"/>
              </w:rPr>
              <w:t>мативы.</w:t>
            </w:r>
          </w:p>
          <w:p w:rsidR="00EC5D68" w:rsidRPr="0077520A" w:rsidRDefault="00EC5D68" w:rsidP="00EC5D6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Учитывает возрастные и индивидуальные особе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 xml:space="preserve">ности обучающихся при подборе педагогических приемов и 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принятии д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дактических решений.</w:t>
            </w:r>
          </w:p>
          <w:p w:rsidR="00EC5D68" w:rsidRPr="0077520A" w:rsidRDefault="00EC5D68" w:rsidP="00EC5D6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Разработанные образов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тельные продукты, пр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меняемые приемы и м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тоды преимущественно целесообразны, эффе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тивны и перспективны. Отмечается достаточная структурированность при некоторой содерж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тельной перегруженн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сти.</w:t>
            </w:r>
          </w:p>
          <w:p w:rsidR="00EC5D68" w:rsidRPr="0077520A" w:rsidRDefault="00EC5D68" w:rsidP="00EC5D6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Использует базовые те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нологии работы с детьми с особыми образовател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ными потребностями.</w:t>
            </w:r>
          </w:p>
          <w:p w:rsidR="00EC5D68" w:rsidRPr="0077520A" w:rsidRDefault="00EC5D68" w:rsidP="00EC5D68">
            <w:pPr>
              <w:pStyle w:val="a3"/>
              <w:spacing w:after="0" w:line="240" w:lineRule="auto"/>
              <w:ind w:left="0"/>
              <w:rPr>
                <w:sz w:val="24"/>
                <w:szCs w:val="24"/>
              </w:rPr>
            </w:pPr>
            <w:r w:rsidRPr="0077520A">
              <w:rPr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6782A1E4" wp14:editId="1989A2DD">
                      <wp:simplePos x="0" y="0"/>
                      <wp:positionH relativeFrom="column">
                        <wp:posOffset>591185</wp:posOffset>
                      </wp:positionH>
                      <wp:positionV relativeFrom="paragraph">
                        <wp:posOffset>604520</wp:posOffset>
                      </wp:positionV>
                      <wp:extent cx="439420" cy="1403985"/>
                      <wp:effectExtent l="0" t="0" r="0" b="0"/>
                      <wp:wrapNone/>
                      <wp:docPr id="3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9420" cy="1403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EC5D68" w:rsidRDefault="00EC5D68" w:rsidP="00EC5D68"/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2" o:spid="_x0000_s1026" type="#_x0000_t202" style="position:absolute;margin-left:46.55pt;margin-top:47.6pt;width:34.6pt;height:110.55pt;z-index:2516633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" stroked="f">
                      <v:textbox style="mso-fit-shape-to-text:t">
                        <w:txbxContent>
                          <w:p w:rsidR="00EC5D68" w:rsidRDefault="00EC5D68" w:rsidP="00EC5D68"/>
                        </w:txbxContent>
                      </v:textbox>
                    </v:shape>
                  </w:pict>
                </mc:Fallback>
              </mc:AlternateContent>
            </w:r>
            <w:r w:rsidRPr="0077520A">
              <w:rPr>
                <w:sz w:val="24"/>
                <w:szCs w:val="24"/>
              </w:rPr>
              <w:t>Методическая часть выстроена на знании о</w:t>
            </w:r>
            <w:r w:rsidRPr="0077520A">
              <w:rPr>
                <w:sz w:val="24"/>
                <w:szCs w:val="24"/>
              </w:rPr>
              <w:t>с</w:t>
            </w:r>
            <w:r w:rsidRPr="0077520A">
              <w:rPr>
                <w:sz w:val="24"/>
                <w:szCs w:val="24"/>
              </w:rPr>
              <w:t>новных моделей, фун</w:t>
            </w:r>
            <w:r w:rsidRPr="0077520A">
              <w:rPr>
                <w:sz w:val="24"/>
                <w:szCs w:val="24"/>
              </w:rPr>
              <w:t>к</w:t>
            </w:r>
            <w:r w:rsidRPr="0077520A">
              <w:rPr>
                <w:sz w:val="24"/>
                <w:szCs w:val="24"/>
              </w:rPr>
              <w:t>ций и правил организ</w:t>
            </w:r>
            <w:r w:rsidRPr="0077520A">
              <w:rPr>
                <w:sz w:val="24"/>
                <w:szCs w:val="24"/>
              </w:rPr>
              <w:t>а</w:t>
            </w:r>
            <w:r w:rsidRPr="0077520A">
              <w:rPr>
                <w:sz w:val="24"/>
                <w:szCs w:val="24"/>
              </w:rPr>
              <w:t>ции учебно-воспитательного проце</w:t>
            </w:r>
            <w:r w:rsidRPr="0077520A">
              <w:rPr>
                <w:sz w:val="24"/>
                <w:szCs w:val="24"/>
              </w:rPr>
              <w:t>с</w:t>
            </w:r>
            <w:r w:rsidRPr="0077520A">
              <w:rPr>
                <w:sz w:val="24"/>
                <w:szCs w:val="24"/>
              </w:rPr>
              <w:t>са.</w:t>
            </w:r>
          </w:p>
          <w:p w:rsidR="00EC5D68" w:rsidRPr="0077520A" w:rsidRDefault="00EC5D68" w:rsidP="00EC5D6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Присутствуют некоторые элементы индивидуал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зации и дифференциации обучения. Эффекти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ность продуктов в целом подтверждена</w:t>
            </w:r>
          </w:p>
        </w:tc>
        <w:tc>
          <w:tcPr>
            <w:tcW w:w="1985" w:type="dxa"/>
            <w:shd w:val="clear" w:color="auto" w:fill="auto"/>
          </w:tcPr>
          <w:p w:rsidR="00EC5D68" w:rsidRPr="0077520A" w:rsidRDefault="00EC5D68" w:rsidP="00EC5D6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Демонстрирует знание 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некоторых законод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тельных инициатив </w:t>
            </w:r>
            <w:proofErr w:type="spellStart"/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М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нобрнауки</w:t>
            </w:r>
            <w:proofErr w:type="spellEnd"/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  <w:p w:rsidR="00EC5D68" w:rsidRPr="0077520A" w:rsidRDefault="00EC5D68" w:rsidP="00EC5D6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Учитывает некоторые возрастные и индивид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альные особенности об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 xml:space="preserve">чающихся при подборе педагогических приемов и принятии 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дидактич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ских решений.</w:t>
            </w:r>
          </w:p>
          <w:p w:rsidR="00EC5D68" w:rsidRPr="0077520A" w:rsidRDefault="00EC5D68" w:rsidP="00EC5D6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Разработанные образов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тельные продукты, пр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меняемые приемы и м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тоды обладают лишь н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которыми педагогически полезными свойствами (целесообразности, э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фективности, перспе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тивности).</w:t>
            </w:r>
          </w:p>
          <w:p w:rsidR="00EC5D68" w:rsidRPr="0077520A" w:rsidRDefault="00EC5D68" w:rsidP="00EC5D6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Отмечается недостато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ная структурирова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ность, содержание ра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крыто недостаточно полно.</w:t>
            </w:r>
          </w:p>
          <w:p w:rsidR="00EC5D68" w:rsidRPr="0077520A" w:rsidRDefault="00EC5D68" w:rsidP="00EC5D6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Использует некоторые элементы технологии работы с детьми с ос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быми образовательными потребностями.</w:t>
            </w:r>
          </w:p>
          <w:p w:rsidR="00EC5D68" w:rsidRPr="0077520A" w:rsidRDefault="00EC5D68" w:rsidP="00EC5D68">
            <w:pPr>
              <w:pStyle w:val="a3"/>
              <w:spacing w:after="0" w:line="240" w:lineRule="auto"/>
              <w:ind w:left="0"/>
              <w:rPr>
                <w:sz w:val="24"/>
                <w:szCs w:val="24"/>
              </w:rPr>
            </w:pPr>
            <w:r w:rsidRPr="0077520A">
              <w:rPr>
                <w:sz w:val="24"/>
                <w:szCs w:val="24"/>
              </w:rPr>
              <w:t>Использует знание нек</w:t>
            </w:r>
            <w:r w:rsidRPr="0077520A">
              <w:rPr>
                <w:sz w:val="24"/>
                <w:szCs w:val="24"/>
              </w:rPr>
              <w:t>о</w:t>
            </w:r>
            <w:r w:rsidRPr="0077520A">
              <w:rPr>
                <w:sz w:val="24"/>
                <w:szCs w:val="24"/>
              </w:rPr>
              <w:t>торых основных мод</w:t>
            </w:r>
            <w:r w:rsidRPr="0077520A">
              <w:rPr>
                <w:sz w:val="24"/>
                <w:szCs w:val="24"/>
              </w:rPr>
              <w:t>е</w:t>
            </w:r>
            <w:r w:rsidRPr="0077520A">
              <w:rPr>
                <w:sz w:val="24"/>
                <w:szCs w:val="24"/>
              </w:rPr>
              <w:t>лей, функций, правил организации психолого-педагогического сопр</w:t>
            </w:r>
            <w:r w:rsidRPr="0077520A">
              <w:rPr>
                <w:sz w:val="24"/>
                <w:szCs w:val="24"/>
              </w:rPr>
              <w:t>о</w:t>
            </w:r>
            <w:r w:rsidRPr="0077520A">
              <w:rPr>
                <w:sz w:val="24"/>
                <w:szCs w:val="24"/>
              </w:rPr>
              <w:t>вождения учебно-воспитательного проце</w:t>
            </w:r>
            <w:r w:rsidRPr="0077520A">
              <w:rPr>
                <w:sz w:val="24"/>
                <w:szCs w:val="24"/>
              </w:rPr>
              <w:t>с</w:t>
            </w:r>
            <w:r w:rsidRPr="0077520A">
              <w:rPr>
                <w:sz w:val="24"/>
                <w:szCs w:val="24"/>
              </w:rPr>
              <w:t>са.</w:t>
            </w:r>
          </w:p>
          <w:p w:rsidR="00EC5D68" w:rsidRPr="0077520A" w:rsidRDefault="00EC5D68" w:rsidP="00EC5D6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 xml:space="preserve">Присутствуют некоторые элементы 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индивидуал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зации обучения, восп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 xml:space="preserve">тания, развития </w:t>
            </w:r>
            <w:proofErr w:type="gramStart"/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обуча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щихся</w:t>
            </w:r>
            <w:proofErr w:type="gramEnd"/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EC5D68" w:rsidRPr="0077520A" w:rsidRDefault="00EC5D68" w:rsidP="00EC5D6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Эффективность проду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тов подтверждена ч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стично</w:t>
            </w:r>
          </w:p>
        </w:tc>
      </w:tr>
      <w:tr w:rsidR="00EC5D68" w:rsidRPr="0077520A" w:rsidTr="00EC5D68">
        <w:tc>
          <w:tcPr>
            <w:tcW w:w="1697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ОК-4</w:t>
            </w:r>
          </w:p>
        </w:tc>
        <w:tc>
          <w:tcPr>
            <w:tcW w:w="1701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способность к коммуникации в устной и письменной </w:t>
            </w:r>
            <w:proofErr w:type="gramStart"/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формах</w:t>
            </w:r>
            <w:proofErr w:type="gramEnd"/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русском и иностранном языках для решения задач межличностного и межкультурного взаимодействия </w:t>
            </w:r>
          </w:p>
        </w:tc>
        <w:tc>
          <w:tcPr>
            <w:tcW w:w="2131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Самостоятельный поиск и приобретение новых знаний, в том числе в смежных  предметных областях</w:t>
            </w:r>
          </w:p>
        </w:tc>
        <w:tc>
          <w:tcPr>
            <w:tcW w:w="2126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Понимание природы и сущности процесса музыкального образования</w:t>
            </w:r>
          </w:p>
        </w:tc>
        <w:tc>
          <w:tcPr>
            <w:tcW w:w="1985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Знание музыкально-педагогической терминологии</w:t>
            </w:r>
          </w:p>
        </w:tc>
      </w:tr>
      <w:tr w:rsidR="00EC5D68" w:rsidRPr="0077520A" w:rsidTr="00EC5D68">
        <w:tc>
          <w:tcPr>
            <w:tcW w:w="1697" w:type="dxa"/>
            <w:shd w:val="clear" w:color="auto" w:fill="auto"/>
          </w:tcPr>
          <w:p w:rsidR="00EC5D68" w:rsidRPr="0077520A" w:rsidRDefault="0036636E" w:rsidP="008B131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ОК-5</w:t>
            </w:r>
          </w:p>
        </w:tc>
        <w:tc>
          <w:tcPr>
            <w:tcW w:w="1701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способность работать в команде, толерантно воспринимать социальные, культурные и личностные различия </w:t>
            </w:r>
          </w:p>
        </w:tc>
        <w:tc>
          <w:tcPr>
            <w:tcW w:w="2131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Самостоятельный поиск и приобретение новых знаний, в том числе в смежных  предметных областях</w:t>
            </w:r>
          </w:p>
        </w:tc>
        <w:tc>
          <w:tcPr>
            <w:tcW w:w="2126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Понимание природы и сущности процесса музыкального образования</w:t>
            </w:r>
          </w:p>
        </w:tc>
        <w:tc>
          <w:tcPr>
            <w:tcW w:w="1985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Знание музыкально-педагогической терминологии</w:t>
            </w:r>
          </w:p>
        </w:tc>
      </w:tr>
      <w:tr w:rsidR="0036636E" w:rsidRPr="0077520A" w:rsidTr="00EC5D68">
        <w:tc>
          <w:tcPr>
            <w:tcW w:w="1697" w:type="dxa"/>
            <w:shd w:val="clear" w:color="auto" w:fill="auto"/>
          </w:tcPr>
          <w:p w:rsidR="0036636E" w:rsidRPr="0077520A" w:rsidRDefault="0036636E" w:rsidP="003663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ОК-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01" w:type="dxa"/>
            <w:shd w:val="clear" w:color="auto" w:fill="auto"/>
          </w:tcPr>
          <w:p w:rsidR="0036636E" w:rsidRPr="0077520A" w:rsidRDefault="0036636E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способностью к самоорганизации и самообразованию </w:t>
            </w:r>
          </w:p>
        </w:tc>
        <w:tc>
          <w:tcPr>
            <w:tcW w:w="2131" w:type="dxa"/>
            <w:shd w:val="clear" w:color="auto" w:fill="auto"/>
          </w:tcPr>
          <w:p w:rsidR="0036636E" w:rsidRPr="0077520A" w:rsidRDefault="0036636E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Самостоятельный поиск и приобретение новых знаний, в том числе в смежных  предметных областях</w:t>
            </w:r>
          </w:p>
        </w:tc>
        <w:tc>
          <w:tcPr>
            <w:tcW w:w="2126" w:type="dxa"/>
            <w:shd w:val="clear" w:color="auto" w:fill="auto"/>
          </w:tcPr>
          <w:p w:rsidR="0036636E" w:rsidRPr="0077520A" w:rsidRDefault="0036636E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Понимание природы и сущности процесса музыкального образования</w:t>
            </w:r>
          </w:p>
        </w:tc>
        <w:tc>
          <w:tcPr>
            <w:tcW w:w="1985" w:type="dxa"/>
            <w:shd w:val="clear" w:color="auto" w:fill="auto"/>
          </w:tcPr>
          <w:p w:rsidR="0036636E" w:rsidRPr="0077520A" w:rsidRDefault="0036636E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Знание музыкально-педагогической терминологии</w:t>
            </w:r>
          </w:p>
        </w:tc>
      </w:tr>
      <w:tr w:rsidR="0036636E" w:rsidRPr="0077520A" w:rsidTr="00EC5D68">
        <w:tc>
          <w:tcPr>
            <w:tcW w:w="1697" w:type="dxa"/>
            <w:shd w:val="clear" w:color="auto" w:fill="auto"/>
          </w:tcPr>
          <w:p w:rsidR="0036636E" w:rsidRPr="0077520A" w:rsidRDefault="0036636E" w:rsidP="003663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ОК-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701" w:type="dxa"/>
            <w:shd w:val="clear" w:color="auto" w:fill="auto"/>
          </w:tcPr>
          <w:p w:rsidR="0036636E" w:rsidRPr="0077520A" w:rsidRDefault="0036636E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способность использовать базовые правовые знания в различных сферах деятельности </w:t>
            </w:r>
          </w:p>
        </w:tc>
        <w:tc>
          <w:tcPr>
            <w:tcW w:w="2131" w:type="dxa"/>
            <w:shd w:val="clear" w:color="auto" w:fill="auto"/>
          </w:tcPr>
          <w:p w:rsidR="0036636E" w:rsidRPr="0077520A" w:rsidRDefault="0036636E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Самостоятельный поиск и приобретение новых знаний, в том числе в смежных  предметных областях</w:t>
            </w:r>
          </w:p>
        </w:tc>
        <w:tc>
          <w:tcPr>
            <w:tcW w:w="2126" w:type="dxa"/>
            <w:shd w:val="clear" w:color="auto" w:fill="auto"/>
          </w:tcPr>
          <w:p w:rsidR="0036636E" w:rsidRPr="0077520A" w:rsidRDefault="0036636E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Понимание природы и сущности процесса музыкального образования</w:t>
            </w:r>
          </w:p>
        </w:tc>
        <w:tc>
          <w:tcPr>
            <w:tcW w:w="1985" w:type="dxa"/>
            <w:shd w:val="clear" w:color="auto" w:fill="auto"/>
          </w:tcPr>
          <w:p w:rsidR="0036636E" w:rsidRPr="0077520A" w:rsidRDefault="0036636E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Знание музыкально-педагогической терминологии</w:t>
            </w:r>
          </w:p>
        </w:tc>
      </w:tr>
      <w:tr w:rsidR="0036636E" w:rsidRPr="0077520A" w:rsidTr="00EC5D68">
        <w:tc>
          <w:tcPr>
            <w:tcW w:w="1697" w:type="dxa"/>
            <w:shd w:val="clear" w:color="auto" w:fill="auto"/>
          </w:tcPr>
          <w:p w:rsidR="0036636E" w:rsidRPr="0077520A" w:rsidRDefault="0036636E" w:rsidP="003663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ОК-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01" w:type="dxa"/>
            <w:shd w:val="clear" w:color="auto" w:fill="auto"/>
          </w:tcPr>
          <w:p w:rsidR="0036636E" w:rsidRPr="0077520A" w:rsidRDefault="0036636E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готовность поддерживать уровень физической подготовки, обеспечивающий полноценную деятельность </w:t>
            </w:r>
          </w:p>
        </w:tc>
        <w:tc>
          <w:tcPr>
            <w:tcW w:w="2131" w:type="dxa"/>
            <w:shd w:val="clear" w:color="auto" w:fill="auto"/>
          </w:tcPr>
          <w:p w:rsidR="0036636E" w:rsidRPr="0077520A" w:rsidRDefault="0036636E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Самостоятельный поиск и приобретение новых знаний, в том числе в смежных  предметных областях</w:t>
            </w:r>
          </w:p>
        </w:tc>
        <w:tc>
          <w:tcPr>
            <w:tcW w:w="2126" w:type="dxa"/>
            <w:shd w:val="clear" w:color="auto" w:fill="auto"/>
          </w:tcPr>
          <w:p w:rsidR="0036636E" w:rsidRPr="0077520A" w:rsidRDefault="0036636E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Понимание природы и сущности процесса музыкального образования</w:t>
            </w:r>
          </w:p>
        </w:tc>
        <w:tc>
          <w:tcPr>
            <w:tcW w:w="1985" w:type="dxa"/>
            <w:shd w:val="clear" w:color="auto" w:fill="auto"/>
          </w:tcPr>
          <w:p w:rsidR="0036636E" w:rsidRPr="0077520A" w:rsidRDefault="0036636E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Знание музыкально-педагогической терминологии</w:t>
            </w:r>
          </w:p>
        </w:tc>
      </w:tr>
      <w:tr w:rsidR="0036636E" w:rsidRPr="0077520A" w:rsidTr="00EC5D68">
        <w:tc>
          <w:tcPr>
            <w:tcW w:w="1697" w:type="dxa"/>
            <w:shd w:val="clear" w:color="auto" w:fill="auto"/>
          </w:tcPr>
          <w:p w:rsidR="0036636E" w:rsidRPr="0077520A" w:rsidRDefault="0036636E" w:rsidP="0036636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ОК-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701" w:type="dxa"/>
            <w:shd w:val="clear" w:color="auto" w:fill="auto"/>
          </w:tcPr>
          <w:p w:rsidR="0036636E" w:rsidRPr="0077520A" w:rsidRDefault="0036636E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способность использовать приемы оказания первой помощи, методы защиты в условиях чрезвычайных ситуаций </w:t>
            </w:r>
          </w:p>
        </w:tc>
        <w:tc>
          <w:tcPr>
            <w:tcW w:w="2131" w:type="dxa"/>
            <w:shd w:val="clear" w:color="auto" w:fill="auto"/>
          </w:tcPr>
          <w:p w:rsidR="0036636E" w:rsidRPr="0077520A" w:rsidRDefault="0036636E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Самостоятельный поиск и приобретение новых знаний, в том числе в смежных  предметных областях</w:t>
            </w:r>
          </w:p>
        </w:tc>
        <w:tc>
          <w:tcPr>
            <w:tcW w:w="2126" w:type="dxa"/>
            <w:shd w:val="clear" w:color="auto" w:fill="auto"/>
          </w:tcPr>
          <w:p w:rsidR="0036636E" w:rsidRPr="0077520A" w:rsidRDefault="0036636E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Понимание природы и сущности процесса музыкального образования</w:t>
            </w:r>
          </w:p>
        </w:tc>
        <w:tc>
          <w:tcPr>
            <w:tcW w:w="1985" w:type="dxa"/>
            <w:shd w:val="clear" w:color="auto" w:fill="auto"/>
          </w:tcPr>
          <w:p w:rsidR="0036636E" w:rsidRPr="0077520A" w:rsidRDefault="0036636E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Знание музыкально-педагогической терминологии</w:t>
            </w:r>
          </w:p>
        </w:tc>
      </w:tr>
      <w:tr w:rsidR="008B1315" w:rsidRPr="0077520A" w:rsidTr="00EC5D68">
        <w:tc>
          <w:tcPr>
            <w:tcW w:w="9640" w:type="dxa"/>
            <w:gridSpan w:val="5"/>
            <w:shd w:val="clear" w:color="auto" w:fill="auto"/>
          </w:tcPr>
          <w:p w:rsidR="008B1315" w:rsidRPr="0077520A" w:rsidRDefault="008B1315" w:rsidP="008B13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Общепрофессиональные компетенции (ОПК)</w:t>
            </w:r>
          </w:p>
        </w:tc>
      </w:tr>
      <w:tr w:rsidR="00EC5D68" w:rsidRPr="0077520A" w:rsidTr="00EC5D68">
        <w:tc>
          <w:tcPr>
            <w:tcW w:w="1697" w:type="dxa"/>
            <w:shd w:val="clear" w:color="auto" w:fill="auto"/>
          </w:tcPr>
          <w:p w:rsidR="00EC5D68" w:rsidRPr="0077520A" w:rsidRDefault="00EC5D68" w:rsidP="008B131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ОПК-1</w:t>
            </w:r>
          </w:p>
        </w:tc>
        <w:tc>
          <w:tcPr>
            <w:tcW w:w="1701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готовность сознавать социальную значимость своей будущей профессии, обладать мотивацией к осуществлению профессиональной деятельности </w:t>
            </w:r>
          </w:p>
        </w:tc>
        <w:tc>
          <w:tcPr>
            <w:tcW w:w="2131" w:type="dxa"/>
            <w:shd w:val="clear" w:color="auto" w:fill="auto"/>
          </w:tcPr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Анализирует состояние проблемы исследования и формулирует актуал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ность темы.</w:t>
            </w:r>
          </w:p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Владеет навыками гр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мотной формулировки методологического 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парата исследования</w:t>
            </w:r>
          </w:p>
        </w:tc>
        <w:tc>
          <w:tcPr>
            <w:tcW w:w="2126" w:type="dxa"/>
            <w:shd w:val="clear" w:color="auto" w:fill="auto"/>
          </w:tcPr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Анализирует состояние проблемы на момент 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следования.</w:t>
            </w:r>
          </w:p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039B580" wp14:editId="50F4D8B3">
                      <wp:simplePos x="0" y="0"/>
                      <wp:positionH relativeFrom="column">
                        <wp:posOffset>669290</wp:posOffset>
                      </wp:positionH>
                      <wp:positionV relativeFrom="paragraph">
                        <wp:posOffset>948055</wp:posOffset>
                      </wp:positionV>
                      <wp:extent cx="439420" cy="1403985"/>
                      <wp:effectExtent l="0" t="0" r="0" b="0"/>
                      <wp:wrapNone/>
                      <wp:docPr id="14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9420" cy="1403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EC5D68" w:rsidRDefault="00EC5D68" w:rsidP="00EC5D68"/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7" type="#_x0000_t202" style="position:absolute;margin-left:52.7pt;margin-top:74.65pt;width:34.6pt;height:110.55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" stroked="f">
                      <v:textbox style="mso-fit-shape-to-text:t">
                        <w:txbxContent>
                          <w:p w:rsidR="00EC5D68" w:rsidRDefault="00EC5D68" w:rsidP="00EC5D68"/>
                        </w:txbxContent>
                      </v:textbox>
                    </v:shape>
                  </w:pict>
                </mc:Fallback>
              </mc:AlternateContent>
            </w:r>
            <w:proofErr w:type="gramStart"/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Верно</w:t>
            </w:r>
            <w:proofErr w:type="gramEnd"/>
            <w:r w:rsidRPr="0077520A">
              <w:rPr>
                <w:rFonts w:ascii="Times New Roman" w:hAnsi="Times New Roman" w:cs="Times New Roman"/>
                <w:sz w:val="24"/>
                <w:szCs w:val="24"/>
              </w:rPr>
              <w:t xml:space="preserve"> формулирует ключевые категории м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тодологического аппар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та</w:t>
            </w:r>
          </w:p>
        </w:tc>
        <w:tc>
          <w:tcPr>
            <w:tcW w:w="1985" w:type="dxa"/>
            <w:shd w:val="clear" w:color="auto" w:fill="auto"/>
          </w:tcPr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Затрудняется в характ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ристике актуальности темы исследования, пр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водит поверхностный анализ исследования, описывает отдельные аспекты состояния пр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 xml:space="preserve">блемы исследования. </w:t>
            </w:r>
          </w:p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Допускает ошибки в формулировке основных понятий методологич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ского аппарата исслед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вания</w:t>
            </w:r>
          </w:p>
        </w:tc>
      </w:tr>
      <w:tr w:rsidR="00EC5D68" w:rsidRPr="0077520A" w:rsidTr="00EC5D68">
        <w:tc>
          <w:tcPr>
            <w:tcW w:w="1697" w:type="dxa"/>
            <w:shd w:val="clear" w:color="auto" w:fill="auto"/>
          </w:tcPr>
          <w:p w:rsidR="00EC5D68" w:rsidRPr="0077520A" w:rsidRDefault="00EC5D68" w:rsidP="008B131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ОПК-2</w:t>
            </w:r>
          </w:p>
        </w:tc>
        <w:tc>
          <w:tcPr>
            <w:tcW w:w="1701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способность осуществлять обучение, воспитание и развитие с учетом социальных, </w:t>
            </w: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возрастных, психофизических и индивидуальных особенностей, в том числе особых образовательных потребностей обучающихся </w:t>
            </w:r>
          </w:p>
        </w:tc>
        <w:tc>
          <w:tcPr>
            <w:tcW w:w="2131" w:type="dxa"/>
            <w:shd w:val="clear" w:color="auto" w:fill="auto"/>
          </w:tcPr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 xml:space="preserve">Свободно ориентируется в законодательно-правовой документации, работа соответствует ФГОС и прочим 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норм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тивно-правовым док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у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ментам.</w:t>
            </w:r>
          </w:p>
          <w:p w:rsidR="00EC5D68" w:rsidRPr="0077520A" w:rsidRDefault="00EC5D68" w:rsidP="00EC5D68">
            <w:pPr>
              <w:pStyle w:val="a3"/>
              <w:spacing w:after="0" w:line="228" w:lineRule="auto"/>
              <w:ind w:left="0"/>
              <w:rPr>
                <w:sz w:val="24"/>
                <w:szCs w:val="24"/>
              </w:rPr>
            </w:pPr>
            <w:r w:rsidRPr="0077520A">
              <w:rPr>
                <w:sz w:val="24"/>
                <w:szCs w:val="24"/>
              </w:rPr>
              <w:t>Педагогические приёмы и дидактические реш</w:t>
            </w:r>
            <w:r w:rsidRPr="0077520A">
              <w:rPr>
                <w:sz w:val="24"/>
                <w:szCs w:val="24"/>
              </w:rPr>
              <w:t>е</w:t>
            </w:r>
            <w:r w:rsidRPr="0077520A">
              <w:rPr>
                <w:sz w:val="24"/>
                <w:szCs w:val="24"/>
              </w:rPr>
              <w:t>ния строятся на оценке и анализе возрастных и индивидуальных ос</w:t>
            </w:r>
            <w:r w:rsidRPr="0077520A">
              <w:rPr>
                <w:sz w:val="24"/>
                <w:szCs w:val="24"/>
              </w:rPr>
              <w:t>о</w:t>
            </w:r>
            <w:r w:rsidRPr="0077520A">
              <w:rPr>
                <w:sz w:val="24"/>
                <w:szCs w:val="24"/>
              </w:rPr>
              <w:t>бенностей психофизич</w:t>
            </w:r>
            <w:r w:rsidRPr="0077520A">
              <w:rPr>
                <w:sz w:val="24"/>
                <w:szCs w:val="24"/>
              </w:rPr>
              <w:t>е</w:t>
            </w:r>
            <w:r w:rsidRPr="0077520A">
              <w:rPr>
                <w:sz w:val="24"/>
                <w:szCs w:val="24"/>
              </w:rPr>
              <w:t>ского развития детей.</w:t>
            </w:r>
          </w:p>
          <w:p w:rsidR="00EC5D68" w:rsidRPr="0077520A" w:rsidRDefault="00EC5D68" w:rsidP="00EC5D68">
            <w:pPr>
              <w:pStyle w:val="a3"/>
              <w:spacing w:after="0" w:line="228" w:lineRule="auto"/>
              <w:ind w:left="0"/>
              <w:rPr>
                <w:sz w:val="24"/>
                <w:szCs w:val="24"/>
              </w:rPr>
            </w:pPr>
            <w:r w:rsidRPr="0077520A">
              <w:rPr>
                <w:sz w:val="24"/>
                <w:szCs w:val="24"/>
              </w:rPr>
              <w:t>Проектирует образов</w:t>
            </w:r>
            <w:r w:rsidRPr="0077520A">
              <w:rPr>
                <w:sz w:val="24"/>
                <w:szCs w:val="24"/>
              </w:rPr>
              <w:t>а</w:t>
            </w:r>
            <w:r w:rsidRPr="0077520A">
              <w:rPr>
                <w:sz w:val="24"/>
                <w:szCs w:val="24"/>
              </w:rPr>
              <w:t>тельный продукт, обл</w:t>
            </w:r>
            <w:r w:rsidRPr="0077520A">
              <w:rPr>
                <w:sz w:val="24"/>
                <w:szCs w:val="24"/>
              </w:rPr>
              <w:t>а</w:t>
            </w:r>
            <w:r w:rsidRPr="0077520A">
              <w:rPr>
                <w:sz w:val="24"/>
                <w:szCs w:val="24"/>
              </w:rPr>
              <w:t>дающий свойствами ц</w:t>
            </w:r>
            <w:r w:rsidRPr="0077520A">
              <w:rPr>
                <w:sz w:val="24"/>
                <w:szCs w:val="24"/>
              </w:rPr>
              <w:t>е</w:t>
            </w:r>
            <w:r w:rsidRPr="0077520A">
              <w:rPr>
                <w:sz w:val="24"/>
                <w:szCs w:val="24"/>
              </w:rPr>
              <w:t>лесообразности, эффе</w:t>
            </w:r>
            <w:r w:rsidRPr="0077520A">
              <w:rPr>
                <w:sz w:val="24"/>
                <w:szCs w:val="24"/>
              </w:rPr>
              <w:t>к</w:t>
            </w:r>
            <w:r w:rsidRPr="0077520A">
              <w:rPr>
                <w:sz w:val="24"/>
                <w:szCs w:val="24"/>
              </w:rPr>
              <w:t>тивности, экономичн</w:t>
            </w:r>
            <w:r w:rsidRPr="0077520A">
              <w:rPr>
                <w:sz w:val="24"/>
                <w:szCs w:val="24"/>
              </w:rPr>
              <w:t>о</w:t>
            </w:r>
            <w:r w:rsidRPr="0077520A">
              <w:rPr>
                <w:sz w:val="24"/>
                <w:szCs w:val="24"/>
              </w:rPr>
              <w:t>сти и конкурентоспосо</w:t>
            </w:r>
            <w:r w:rsidRPr="0077520A">
              <w:rPr>
                <w:sz w:val="24"/>
                <w:szCs w:val="24"/>
              </w:rPr>
              <w:t>б</w:t>
            </w:r>
            <w:r w:rsidRPr="0077520A">
              <w:rPr>
                <w:sz w:val="24"/>
                <w:szCs w:val="24"/>
              </w:rPr>
              <w:t>ности в данной профе</w:t>
            </w:r>
            <w:r w:rsidRPr="0077520A">
              <w:rPr>
                <w:sz w:val="24"/>
                <w:szCs w:val="24"/>
              </w:rPr>
              <w:t>с</w:t>
            </w:r>
            <w:r w:rsidRPr="0077520A">
              <w:rPr>
                <w:sz w:val="24"/>
                <w:szCs w:val="24"/>
              </w:rPr>
              <w:t>сиональной сфере. Чётко выстроена структура и раскрыто содержание предлагаемых и испол</w:t>
            </w:r>
            <w:r w:rsidRPr="0077520A">
              <w:rPr>
                <w:sz w:val="24"/>
                <w:szCs w:val="24"/>
              </w:rPr>
              <w:t>ь</w:t>
            </w:r>
            <w:r w:rsidRPr="0077520A">
              <w:rPr>
                <w:sz w:val="24"/>
                <w:szCs w:val="24"/>
              </w:rPr>
              <w:t>зуемых образовательных продуктов, целесообра</w:t>
            </w:r>
            <w:r w:rsidRPr="0077520A">
              <w:rPr>
                <w:sz w:val="24"/>
                <w:szCs w:val="24"/>
              </w:rPr>
              <w:t>з</w:t>
            </w:r>
            <w:r w:rsidRPr="0077520A">
              <w:rPr>
                <w:sz w:val="24"/>
                <w:szCs w:val="24"/>
              </w:rPr>
              <w:t>ность и эффективность использования убед</w:t>
            </w:r>
            <w:r w:rsidRPr="0077520A">
              <w:rPr>
                <w:sz w:val="24"/>
                <w:szCs w:val="24"/>
              </w:rPr>
              <w:t>и</w:t>
            </w:r>
            <w:r w:rsidRPr="0077520A">
              <w:rPr>
                <w:sz w:val="24"/>
                <w:szCs w:val="24"/>
              </w:rPr>
              <w:t>тельно доказаны в ходе эксперимента, в том чи</w:t>
            </w:r>
            <w:r w:rsidRPr="0077520A">
              <w:rPr>
                <w:sz w:val="24"/>
                <w:szCs w:val="24"/>
              </w:rPr>
              <w:t>с</w:t>
            </w:r>
            <w:r w:rsidRPr="0077520A">
              <w:rPr>
                <w:sz w:val="24"/>
                <w:szCs w:val="24"/>
              </w:rPr>
              <w:t>ле и посредством мат</w:t>
            </w:r>
            <w:r w:rsidRPr="0077520A">
              <w:rPr>
                <w:sz w:val="24"/>
                <w:szCs w:val="24"/>
              </w:rPr>
              <w:t>е</w:t>
            </w:r>
            <w:r w:rsidRPr="0077520A">
              <w:rPr>
                <w:sz w:val="24"/>
                <w:szCs w:val="24"/>
              </w:rPr>
              <w:t>матической обработки данных.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Эффективно использует стратегии индивидуал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зации обучения, восп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тания, развития обуча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 xml:space="preserve">щихся, 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учитывает во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можность вариативности приемов, средств и форм работы, в том числе с детьми с особыми обр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зовательными потребн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стями</w:t>
            </w:r>
          </w:p>
        </w:tc>
        <w:tc>
          <w:tcPr>
            <w:tcW w:w="2126" w:type="dxa"/>
            <w:shd w:val="clear" w:color="auto" w:fill="auto"/>
          </w:tcPr>
          <w:p w:rsidR="00EC5D68" w:rsidRPr="0077520A" w:rsidRDefault="00EC5D68" w:rsidP="00EC5D68">
            <w:pPr>
              <w:pStyle w:val="a3"/>
              <w:spacing w:after="0" w:line="228" w:lineRule="auto"/>
              <w:ind w:left="0"/>
              <w:rPr>
                <w:sz w:val="24"/>
                <w:szCs w:val="24"/>
              </w:rPr>
            </w:pPr>
            <w:r w:rsidRPr="0077520A">
              <w:rPr>
                <w:sz w:val="24"/>
                <w:szCs w:val="24"/>
              </w:rPr>
              <w:lastRenderedPageBreak/>
              <w:t>Ссылается на основные нормативно-правовые акты и соблюдает осно</w:t>
            </w:r>
            <w:r w:rsidRPr="0077520A">
              <w:rPr>
                <w:sz w:val="24"/>
                <w:szCs w:val="24"/>
              </w:rPr>
              <w:t>в</w:t>
            </w:r>
            <w:r w:rsidRPr="0077520A">
              <w:rPr>
                <w:sz w:val="24"/>
                <w:szCs w:val="24"/>
              </w:rPr>
              <w:t>ные предписания и но</w:t>
            </w:r>
            <w:r w:rsidRPr="0077520A">
              <w:rPr>
                <w:sz w:val="24"/>
                <w:szCs w:val="24"/>
              </w:rPr>
              <w:t>р</w:t>
            </w:r>
            <w:r w:rsidRPr="0077520A">
              <w:rPr>
                <w:sz w:val="24"/>
                <w:szCs w:val="24"/>
              </w:rPr>
              <w:t>мативы.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Учитывает возрастные и индивидуальные особе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ности обучающихся при подборе педагогических приемов и принятии д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дактических решений.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Разработанные образов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тельные продукты, пр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меняемые приемы и м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тоды преимущественно целесообразны, эффе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тивны и перспективны. Отмечается достаточная структурированность при некоторой содерж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тельной перегруженн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сти.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Использует базовые те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нологии работы с детьми с особыми образовател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ными потребностями.</w:t>
            </w:r>
          </w:p>
          <w:p w:rsidR="00EC5D68" w:rsidRPr="0077520A" w:rsidRDefault="00EC5D68" w:rsidP="00EC5D68">
            <w:pPr>
              <w:pStyle w:val="a3"/>
              <w:spacing w:after="0" w:line="228" w:lineRule="auto"/>
              <w:ind w:left="0"/>
              <w:rPr>
                <w:sz w:val="24"/>
                <w:szCs w:val="24"/>
              </w:rPr>
            </w:pPr>
            <w:r w:rsidRPr="0077520A">
              <w:rPr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C2A25C4" wp14:editId="57F7A8C4">
                      <wp:simplePos x="0" y="0"/>
                      <wp:positionH relativeFrom="column">
                        <wp:posOffset>591185</wp:posOffset>
                      </wp:positionH>
                      <wp:positionV relativeFrom="paragraph">
                        <wp:posOffset>604520</wp:posOffset>
                      </wp:positionV>
                      <wp:extent cx="439420" cy="1403985"/>
                      <wp:effectExtent l="0" t="0" r="0" b="0"/>
                      <wp:wrapNone/>
                      <wp:docPr id="16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9420" cy="1403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EC5D68" w:rsidRDefault="00EC5D68" w:rsidP="00EC5D68"/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8" type="#_x0000_t202" style="position:absolute;margin-left:46.55pt;margin-top:47.6pt;width:34.6pt;height:110.5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" stroked="f">
                      <v:textbox style="mso-fit-shape-to-text:t">
                        <w:txbxContent>
                          <w:p w:rsidR="00EC5D68" w:rsidRDefault="00EC5D68" w:rsidP="00EC5D68"/>
                        </w:txbxContent>
                      </v:textbox>
                    </v:shape>
                  </w:pict>
                </mc:Fallback>
              </mc:AlternateContent>
            </w:r>
            <w:r w:rsidRPr="0077520A">
              <w:rPr>
                <w:sz w:val="24"/>
                <w:szCs w:val="24"/>
              </w:rPr>
              <w:t>Методическая часть выстроена на знании о</w:t>
            </w:r>
            <w:r w:rsidRPr="0077520A">
              <w:rPr>
                <w:sz w:val="24"/>
                <w:szCs w:val="24"/>
              </w:rPr>
              <w:t>с</w:t>
            </w:r>
            <w:r w:rsidRPr="0077520A">
              <w:rPr>
                <w:sz w:val="24"/>
                <w:szCs w:val="24"/>
              </w:rPr>
              <w:t>новных моделей, фун</w:t>
            </w:r>
            <w:r w:rsidRPr="0077520A">
              <w:rPr>
                <w:sz w:val="24"/>
                <w:szCs w:val="24"/>
              </w:rPr>
              <w:t>к</w:t>
            </w:r>
            <w:r w:rsidRPr="0077520A">
              <w:rPr>
                <w:sz w:val="24"/>
                <w:szCs w:val="24"/>
              </w:rPr>
              <w:t>ций и правил организ</w:t>
            </w:r>
            <w:r w:rsidRPr="0077520A">
              <w:rPr>
                <w:sz w:val="24"/>
                <w:szCs w:val="24"/>
              </w:rPr>
              <w:t>а</w:t>
            </w:r>
            <w:r w:rsidRPr="0077520A">
              <w:rPr>
                <w:sz w:val="24"/>
                <w:szCs w:val="24"/>
              </w:rPr>
              <w:t>ции учебно-воспитательного проце</w:t>
            </w:r>
            <w:r w:rsidRPr="0077520A">
              <w:rPr>
                <w:sz w:val="24"/>
                <w:szCs w:val="24"/>
              </w:rPr>
              <w:t>с</w:t>
            </w:r>
            <w:r w:rsidRPr="0077520A">
              <w:rPr>
                <w:sz w:val="24"/>
                <w:szCs w:val="24"/>
              </w:rPr>
              <w:t>са.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Присутствуют некоторые элементы индивидуал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зации и дифференциации обучения. Эффекти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 xml:space="preserve">ность продуктов в целом 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подтверждена</w:t>
            </w:r>
          </w:p>
        </w:tc>
        <w:tc>
          <w:tcPr>
            <w:tcW w:w="1985" w:type="dxa"/>
            <w:shd w:val="clear" w:color="auto" w:fill="auto"/>
          </w:tcPr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Демонстрирует знание 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некоторых законод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тельных инициатив </w:t>
            </w:r>
            <w:proofErr w:type="spellStart"/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М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нобрнауки</w:t>
            </w:r>
            <w:proofErr w:type="spellEnd"/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 xml:space="preserve">Учитывает некоторые 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возрастные и индивид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альные особенности об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чающихся при подборе педагогических приемов и принятии дидактич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ских решений.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Разработанные образов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тельные продукты, пр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меняемые приемы и м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тоды обладают лишь н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которыми педагогически полезными свойствами (целесообразности, э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фективности, перспе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тивности).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Отмечается недостато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ная структурирова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ность, содержание ра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крыто недостаточно полно.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Использует некоторые элементы технологии работы с детьми с ос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быми образовательными потребностями.</w:t>
            </w:r>
          </w:p>
          <w:p w:rsidR="00EC5D68" w:rsidRPr="0077520A" w:rsidRDefault="00EC5D68" w:rsidP="00EC5D68">
            <w:pPr>
              <w:pStyle w:val="a3"/>
              <w:spacing w:after="0" w:line="228" w:lineRule="auto"/>
              <w:ind w:left="0"/>
              <w:rPr>
                <w:sz w:val="24"/>
                <w:szCs w:val="24"/>
              </w:rPr>
            </w:pPr>
            <w:r w:rsidRPr="0077520A">
              <w:rPr>
                <w:sz w:val="24"/>
                <w:szCs w:val="24"/>
              </w:rPr>
              <w:t>Использует знание нек</w:t>
            </w:r>
            <w:r w:rsidRPr="0077520A">
              <w:rPr>
                <w:sz w:val="24"/>
                <w:szCs w:val="24"/>
              </w:rPr>
              <w:t>о</w:t>
            </w:r>
            <w:r w:rsidRPr="0077520A">
              <w:rPr>
                <w:sz w:val="24"/>
                <w:szCs w:val="24"/>
              </w:rPr>
              <w:t>торых основных мод</w:t>
            </w:r>
            <w:r w:rsidRPr="0077520A">
              <w:rPr>
                <w:sz w:val="24"/>
                <w:szCs w:val="24"/>
              </w:rPr>
              <w:t>е</w:t>
            </w:r>
            <w:r w:rsidRPr="0077520A">
              <w:rPr>
                <w:sz w:val="24"/>
                <w:szCs w:val="24"/>
              </w:rPr>
              <w:t>лей, функций, правил организации психолого-педагогического сопр</w:t>
            </w:r>
            <w:r w:rsidRPr="0077520A">
              <w:rPr>
                <w:sz w:val="24"/>
                <w:szCs w:val="24"/>
              </w:rPr>
              <w:t>о</w:t>
            </w:r>
            <w:r w:rsidRPr="0077520A">
              <w:rPr>
                <w:sz w:val="24"/>
                <w:szCs w:val="24"/>
              </w:rPr>
              <w:t xml:space="preserve">вождения </w:t>
            </w:r>
            <w:r w:rsidRPr="0077520A">
              <w:rPr>
                <w:sz w:val="24"/>
                <w:szCs w:val="24"/>
              </w:rPr>
              <w:lastRenderedPageBreak/>
              <w:t>учебно-воспитательного проце</w:t>
            </w:r>
            <w:r w:rsidRPr="0077520A">
              <w:rPr>
                <w:sz w:val="24"/>
                <w:szCs w:val="24"/>
              </w:rPr>
              <w:t>с</w:t>
            </w:r>
            <w:r w:rsidRPr="0077520A">
              <w:rPr>
                <w:sz w:val="24"/>
                <w:szCs w:val="24"/>
              </w:rPr>
              <w:t>са.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Присутствуют некоторые элементы индивидуал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зации обучения, восп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 xml:space="preserve">тания, развития </w:t>
            </w:r>
            <w:proofErr w:type="gramStart"/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обуча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щихся</w:t>
            </w:r>
            <w:proofErr w:type="gramEnd"/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Эффективность проду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тов подтверждена ч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стично</w:t>
            </w:r>
          </w:p>
        </w:tc>
      </w:tr>
      <w:tr w:rsidR="00EC5D68" w:rsidRPr="0077520A" w:rsidTr="00EC5D68">
        <w:tc>
          <w:tcPr>
            <w:tcW w:w="1697" w:type="dxa"/>
            <w:shd w:val="clear" w:color="auto" w:fill="auto"/>
          </w:tcPr>
          <w:p w:rsidR="00EC5D68" w:rsidRPr="0077520A" w:rsidRDefault="00EC5D68" w:rsidP="008B131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ОПК-3</w:t>
            </w:r>
          </w:p>
        </w:tc>
        <w:tc>
          <w:tcPr>
            <w:tcW w:w="1701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готовность к психолого-педагогическому сопровождению учебно-воспитательного процесса </w:t>
            </w:r>
          </w:p>
        </w:tc>
        <w:tc>
          <w:tcPr>
            <w:tcW w:w="2131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Самостоятельный поиск и приобретение новых знаний, в том числе в смежных  предметных областях</w:t>
            </w:r>
          </w:p>
        </w:tc>
        <w:tc>
          <w:tcPr>
            <w:tcW w:w="2126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Понимание природы и сущности процесса музыкального образования</w:t>
            </w:r>
          </w:p>
        </w:tc>
        <w:tc>
          <w:tcPr>
            <w:tcW w:w="1985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Знание музыкально-педагогической терминологии</w:t>
            </w:r>
          </w:p>
        </w:tc>
      </w:tr>
      <w:tr w:rsidR="00EC5D68" w:rsidRPr="0077520A" w:rsidTr="00EC5D68">
        <w:tc>
          <w:tcPr>
            <w:tcW w:w="1697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ОПК-4</w:t>
            </w:r>
          </w:p>
        </w:tc>
        <w:tc>
          <w:tcPr>
            <w:tcW w:w="1701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готовность к профессиональной деятельности в соответствии с нормативно-правовыми актами сферы образования </w:t>
            </w:r>
          </w:p>
        </w:tc>
        <w:tc>
          <w:tcPr>
            <w:tcW w:w="2131" w:type="dxa"/>
            <w:shd w:val="clear" w:color="auto" w:fill="auto"/>
          </w:tcPr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Свободно ориентируется в законодательно-правовой документации, работа соответствует ФГОС и прочим норм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тивно-правовым док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у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ментам.</w:t>
            </w:r>
          </w:p>
          <w:p w:rsidR="00EC5D68" w:rsidRPr="0077520A" w:rsidRDefault="00EC5D68" w:rsidP="00EC5D68">
            <w:pPr>
              <w:pStyle w:val="a3"/>
              <w:spacing w:after="0" w:line="228" w:lineRule="auto"/>
              <w:ind w:left="0"/>
              <w:rPr>
                <w:sz w:val="24"/>
                <w:szCs w:val="24"/>
              </w:rPr>
            </w:pPr>
            <w:r w:rsidRPr="0077520A">
              <w:rPr>
                <w:sz w:val="24"/>
                <w:szCs w:val="24"/>
              </w:rPr>
              <w:t>Педагогические приёмы и дидактические реш</w:t>
            </w:r>
            <w:r w:rsidRPr="0077520A">
              <w:rPr>
                <w:sz w:val="24"/>
                <w:szCs w:val="24"/>
              </w:rPr>
              <w:t>е</w:t>
            </w:r>
            <w:r w:rsidRPr="0077520A">
              <w:rPr>
                <w:sz w:val="24"/>
                <w:szCs w:val="24"/>
              </w:rPr>
              <w:t>ния строятся на оценке и анализе возрастных и индивидуальных ос</w:t>
            </w:r>
            <w:r w:rsidRPr="0077520A">
              <w:rPr>
                <w:sz w:val="24"/>
                <w:szCs w:val="24"/>
              </w:rPr>
              <w:t>о</w:t>
            </w:r>
            <w:r w:rsidRPr="0077520A">
              <w:rPr>
                <w:sz w:val="24"/>
                <w:szCs w:val="24"/>
              </w:rPr>
              <w:t>бенностей психофизич</w:t>
            </w:r>
            <w:r w:rsidRPr="0077520A">
              <w:rPr>
                <w:sz w:val="24"/>
                <w:szCs w:val="24"/>
              </w:rPr>
              <w:t>е</w:t>
            </w:r>
            <w:r w:rsidRPr="0077520A">
              <w:rPr>
                <w:sz w:val="24"/>
                <w:szCs w:val="24"/>
              </w:rPr>
              <w:t>ского развития детей.</w:t>
            </w:r>
          </w:p>
          <w:p w:rsidR="00EC5D68" w:rsidRPr="0077520A" w:rsidRDefault="00EC5D68" w:rsidP="00EC5D68">
            <w:pPr>
              <w:pStyle w:val="a3"/>
              <w:spacing w:after="0" w:line="228" w:lineRule="auto"/>
              <w:ind w:left="0"/>
              <w:rPr>
                <w:sz w:val="24"/>
                <w:szCs w:val="24"/>
              </w:rPr>
            </w:pPr>
            <w:r w:rsidRPr="0077520A">
              <w:rPr>
                <w:sz w:val="24"/>
                <w:szCs w:val="24"/>
              </w:rPr>
              <w:t>Проектирует образов</w:t>
            </w:r>
            <w:r w:rsidRPr="0077520A">
              <w:rPr>
                <w:sz w:val="24"/>
                <w:szCs w:val="24"/>
              </w:rPr>
              <w:t>а</w:t>
            </w:r>
            <w:r w:rsidRPr="0077520A">
              <w:rPr>
                <w:sz w:val="24"/>
                <w:szCs w:val="24"/>
              </w:rPr>
              <w:t>тельный продукт, обл</w:t>
            </w:r>
            <w:r w:rsidRPr="0077520A">
              <w:rPr>
                <w:sz w:val="24"/>
                <w:szCs w:val="24"/>
              </w:rPr>
              <w:t>а</w:t>
            </w:r>
            <w:r w:rsidRPr="0077520A">
              <w:rPr>
                <w:sz w:val="24"/>
                <w:szCs w:val="24"/>
              </w:rPr>
              <w:t>дающий свойствами ц</w:t>
            </w:r>
            <w:r w:rsidRPr="0077520A">
              <w:rPr>
                <w:sz w:val="24"/>
                <w:szCs w:val="24"/>
              </w:rPr>
              <w:t>е</w:t>
            </w:r>
            <w:r w:rsidRPr="0077520A">
              <w:rPr>
                <w:sz w:val="24"/>
                <w:szCs w:val="24"/>
              </w:rPr>
              <w:t>лесообразности, эффе</w:t>
            </w:r>
            <w:r w:rsidRPr="0077520A">
              <w:rPr>
                <w:sz w:val="24"/>
                <w:szCs w:val="24"/>
              </w:rPr>
              <w:t>к</w:t>
            </w:r>
            <w:r w:rsidRPr="0077520A">
              <w:rPr>
                <w:sz w:val="24"/>
                <w:szCs w:val="24"/>
              </w:rPr>
              <w:t>тивности, экономичн</w:t>
            </w:r>
            <w:r w:rsidRPr="0077520A">
              <w:rPr>
                <w:sz w:val="24"/>
                <w:szCs w:val="24"/>
              </w:rPr>
              <w:t>о</w:t>
            </w:r>
            <w:r w:rsidRPr="0077520A">
              <w:rPr>
                <w:sz w:val="24"/>
                <w:szCs w:val="24"/>
              </w:rPr>
              <w:t xml:space="preserve">сти и </w:t>
            </w:r>
            <w:r w:rsidRPr="0077520A">
              <w:rPr>
                <w:sz w:val="24"/>
                <w:szCs w:val="24"/>
              </w:rPr>
              <w:lastRenderedPageBreak/>
              <w:t>конкурентоспосо</w:t>
            </w:r>
            <w:r w:rsidRPr="0077520A">
              <w:rPr>
                <w:sz w:val="24"/>
                <w:szCs w:val="24"/>
              </w:rPr>
              <w:t>б</w:t>
            </w:r>
            <w:r w:rsidRPr="0077520A">
              <w:rPr>
                <w:sz w:val="24"/>
                <w:szCs w:val="24"/>
              </w:rPr>
              <w:t>ности в данной профе</w:t>
            </w:r>
            <w:r w:rsidRPr="0077520A">
              <w:rPr>
                <w:sz w:val="24"/>
                <w:szCs w:val="24"/>
              </w:rPr>
              <w:t>с</w:t>
            </w:r>
            <w:r w:rsidRPr="0077520A">
              <w:rPr>
                <w:sz w:val="24"/>
                <w:szCs w:val="24"/>
              </w:rPr>
              <w:t>сиональной сфере. Чётко выстроена структура и раскрыто содержание предлагаемых и испол</w:t>
            </w:r>
            <w:r w:rsidRPr="0077520A">
              <w:rPr>
                <w:sz w:val="24"/>
                <w:szCs w:val="24"/>
              </w:rPr>
              <w:t>ь</w:t>
            </w:r>
            <w:r w:rsidRPr="0077520A">
              <w:rPr>
                <w:sz w:val="24"/>
                <w:szCs w:val="24"/>
              </w:rPr>
              <w:t>зуемых образовательных продуктов, целесообра</w:t>
            </w:r>
            <w:r w:rsidRPr="0077520A">
              <w:rPr>
                <w:sz w:val="24"/>
                <w:szCs w:val="24"/>
              </w:rPr>
              <w:t>з</w:t>
            </w:r>
            <w:r w:rsidRPr="0077520A">
              <w:rPr>
                <w:sz w:val="24"/>
                <w:szCs w:val="24"/>
              </w:rPr>
              <w:t>ность и эффективность использования убед</w:t>
            </w:r>
            <w:r w:rsidRPr="0077520A">
              <w:rPr>
                <w:sz w:val="24"/>
                <w:szCs w:val="24"/>
              </w:rPr>
              <w:t>и</w:t>
            </w:r>
            <w:r w:rsidRPr="0077520A">
              <w:rPr>
                <w:sz w:val="24"/>
                <w:szCs w:val="24"/>
              </w:rPr>
              <w:t>тельно доказаны в ходе эксперимента, в том чи</w:t>
            </w:r>
            <w:r w:rsidRPr="0077520A">
              <w:rPr>
                <w:sz w:val="24"/>
                <w:szCs w:val="24"/>
              </w:rPr>
              <w:t>с</w:t>
            </w:r>
            <w:r w:rsidRPr="0077520A">
              <w:rPr>
                <w:sz w:val="24"/>
                <w:szCs w:val="24"/>
              </w:rPr>
              <w:t>ле и посредством мат</w:t>
            </w:r>
            <w:r w:rsidRPr="0077520A">
              <w:rPr>
                <w:sz w:val="24"/>
                <w:szCs w:val="24"/>
              </w:rPr>
              <w:t>е</w:t>
            </w:r>
            <w:r w:rsidRPr="0077520A">
              <w:rPr>
                <w:sz w:val="24"/>
                <w:szCs w:val="24"/>
              </w:rPr>
              <w:t>матической обработки данных.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Эффективно использует стратегии индивидуал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зации обучения, восп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тания, развития обуча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щихся, учитывает во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можность вариативности приемов, средств и форм работы, в том числе с детьми с особыми обр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зовательными потребн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стями</w:t>
            </w:r>
          </w:p>
        </w:tc>
        <w:tc>
          <w:tcPr>
            <w:tcW w:w="2126" w:type="dxa"/>
            <w:shd w:val="clear" w:color="auto" w:fill="auto"/>
          </w:tcPr>
          <w:p w:rsidR="00EC5D68" w:rsidRPr="0077520A" w:rsidRDefault="00EC5D68" w:rsidP="00EC5D68">
            <w:pPr>
              <w:pStyle w:val="a3"/>
              <w:spacing w:after="0" w:line="228" w:lineRule="auto"/>
              <w:ind w:left="0"/>
              <w:rPr>
                <w:sz w:val="24"/>
                <w:szCs w:val="24"/>
              </w:rPr>
            </w:pPr>
            <w:r w:rsidRPr="0077520A">
              <w:rPr>
                <w:sz w:val="24"/>
                <w:szCs w:val="24"/>
              </w:rPr>
              <w:lastRenderedPageBreak/>
              <w:t>Ссылается на основные нормативно-правовые акты и соблюдает осно</w:t>
            </w:r>
            <w:r w:rsidRPr="0077520A">
              <w:rPr>
                <w:sz w:val="24"/>
                <w:szCs w:val="24"/>
              </w:rPr>
              <w:t>в</w:t>
            </w:r>
            <w:r w:rsidRPr="0077520A">
              <w:rPr>
                <w:sz w:val="24"/>
                <w:szCs w:val="24"/>
              </w:rPr>
              <w:t>ные предписания и но</w:t>
            </w:r>
            <w:r w:rsidRPr="0077520A">
              <w:rPr>
                <w:sz w:val="24"/>
                <w:szCs w:val="24"/>
              </w:rPr>
              <w:t>р</w:t>
            </w:r>
            <w:r w:rsidRPr="0077520A">
              <w:rPr>
                <w:sz w:val="24"/>
                <w:szCs w:val="24"/>
              </w:rPr>
              <w:t>мативы.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Учитывает возрастные и индивидуальные особе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ности обучающихся при подборе педагогических приемов и принятии д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дактических решений.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Разработанные образов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тельные продукты, пр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меняемые приемы и м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тоды преимущественно целесообразны, эффе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 xml:space="preserve">тивны и перспективны. Отмечается достаточная 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структурированность при некоторой содерж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тельной перегруженн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сти.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Использует базовые те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нологии работы с детьми с особыми образовател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ными потребностями.</w:t>
            </w:r>
          </w:p>
          <w:p w:rsidR="00EC5D68" w:rsidRPr="0077520A" w:rsidRDefault="00EC5D68" w:rsidP="00EC5D68">
            <w:pPr>
              <w:pStyle w:val="a3"/>
              <w:spacing w:after="0" w:line="228" w:lineRule="auto"/>
              <w:ind w:left="0"/>
              <w:rPr>
                <w:sz w:val="24"/>
                <w:szCs w:val="24"/>
              </w:rPr>
            </w:pPr>
            <w:r w:rsidRPr="0077520A">
              <w:rPr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3125BDE" wp14:editId="025B2660">
                      <wp:simplePos x="0" y="0"/>
                      <wp:positionH relativeFrom="column">
                        <wp:posOffset>591185</wp:posOffset>
                      </wp:positionH>
                      <wp:positionV relativeFrom="paragraph">
                        <wp:posOffset>604520</wp:posOffset>
                      </wp:positionV>
                      <wp:extent cx="439420" cy="1403985"/>
                      <wp:effectExtent l="0" t="0" r="0" b="0"/>
                      <wp:wrapNone/>
                      <wp:docPr id="4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9420" cy="1403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EC5D68" w:rsidRDefault="00EC5D68" w:rsidP="00EC5D68"/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9" type="#_x0000_t202" style="position:absolute;margin-left:46.55pt;margin-top:47.6pt;width:34.6pt;height:110.55pt;z-index:2516654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" stroked="f">
                      <v:textbox style="mso-fit-shape-to-text:t">
                        <w:txbxContent>
                          <w:p w:rsidR="00EC5D68" w:rsidRDefault="00EC5D68" w:rsidP="00EC5D68"/>
                        </w:txbxContent>
                      </v:textbox>
                    </v:shape>
                  </w:pict>
                </mc:Fallback>
              </mc:AlternateContent>
            </w:r>
            <w:r w:rsidRPr="0077520A">
              <w:rPr>
                <w:sz w:val="24"/>
                <w:szCs w:val="24"/>
              </w:rPr>
              <w:t>Методическая часть выстроена на знании о</w:t>
            </w:r>
            <w:r w:rsidRPr="0077520A">
              <w:rPr>
                <w:sz w:val="24"/>
                <w:szCs w:val="24"/>
              </w:rPr>
              <w:t>с</w:t>
            </w:r>
            <w:r w:rsidRPr="0077520A">
              <w:rPr>
                <w:sz w:val="24"/>
                <w:szCs w:val="24"/>
              </w:rPr>
              <w:t>новных моделей, фун</w:t>
            </w:r>
            <w:r w:rsidRPr="0077520A">
              <w:rPr>
                <w:sz w:val="24"/>
                <w:szCs w:val="24"/>
              </w:rPr>
              <w:t>к</w:t>
            </w:r>
            <w:r w:rsidRPr="0077520A">
              <w:rPr>
                <w:sz w:val="24"/>
                <w:szCs w:val="24"/>
              </w:rPr>
              <w:t>ций и правил организ</w:t>
            </w:r>
            <w:r w:rsidRPr="0077520A">
              <w:rPr>
                <w:sz w:val="24"/>
                <w:szCs w:val="24"/>
              </w:rPr>
              <w:t>а</w:t>
            </w:r>
            <w:r w:rsidRPr="0077520A">
              <w:rPr>
                <w:sz w:val="24"/>
                <w:szCs w:val="24"/>
              </w:rPr>
              <w:t>ции учебно-воспитательного проце</w:t>
            </w:r>
            <w:r w:rsidRPr="0077520A">
              <w:rPr>
                <w:sz w:val="24"/>
                <w:szCs w:val="24"/>
              </w:rPr>
              <w:t>с</w:t>
            </w:r>
            <w:r w:rsidRPr="0077520A">
              <w:rPr>
                <w:sz w:val="24"/>
                <w:szCs w:val="24"/>
              </w:rPr>
              <w:t>са.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Присутствуют некоторые элементы индивидуал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зации и дифференциации обучения. Эффекти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ность продуктов в целом подтверждена</w:t>
            </w:r>
          </w:p>
        </w:tc>
        <w:tc>
          <w:tcPr>
            <w:tcW w:w="1985" w:type="dxa"/>
            <w:shd w:val="clear" w:color="auto" w:fill="auto"/>
          </w:tcPr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Демонстрирует знание 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некоторых законод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тельных инициатив </w:t>
            </w:r>
            <w:proofErr w:type="spellStart"/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М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нобрнауки</w:t>
            </w:r>
            <w:proofErr w:type="spellEnd"/>
            <w:r w:rsidRPr="0077520A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Учитывает некоторые возрастные и индивид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альные особенности об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чающихся при подборе педагогических приемов и принятии дидактич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ских решений.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Разработанные образов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тельные продукты, пр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меняемые приемы и м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тоды обладают лишь н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которыми педагогически полезными свойствами (целесообразнос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ти, э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фективности, перспе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тивности).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Отмечается недостато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ная структурирова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ность, содержание ра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крыто недостаточно полно.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Использует некоторые элементы технологии работы с детьми с ос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быми образовательными потребностями.</w:t>
            </w:r>
          </w:p>
          <w:p w:rsidR="00EC5D68" w:rsidRPr="0077520A" w:rsidRDefault="00EC5D68" w:rsidP="00EC5D68">
            <w:pPr>
              <w:pStyle w:val="a3"/>
              <w:spacing w:after="0" w:line="228" w:lineRule="auto"/>
              <w:ind w:left="0"/>
              <w:rPr>
                <w:sz w:val="24"/>
                <w:szCs w:val="24"/>
              </w:rPr>
            </w:pPr>
            <w:r w:rsidRPr="0077520A">
              <w:rPr>
                <w:sz w:val="24"/>
                <w:szCs w:val="24"/>
              </w:rPr>
              <w:t>Использует знание нек</w:t>
            </w:r>
            <w:r w:rsidRPr="0077520A">
              <w:rPr>
                <w:sz w:val="24"/>
                <w:szCs w:val="24"/>
              </w:rPr>
              <w:t>о</w:t>
            </w:r>
            <w:r w:rsidRPr="0077520A">
              <w:rPr>
                <w:sz w:val="24"/>
                <w:szCs w:val="24"/>
              </w:rPr>
              <w:t>торых основных мод</w:t>
            </w:r>
            <w:r w:rsidRPr="0077520A">
              <w:rPr>
                <w:sz w:val="24"/>
                <w:szCs w:val="24"/>
              </w:rPr>
              <w:t>е</w:t>
            </w:r>
            <w:r w:rsidRPr="0077520A">
              <w:rPr>
                <w:sz w:val="24"/>
                <w:szCs w:val="24"/>
              </w:rPr>
              <w:t>лей, функций, правил организации психолого-педагогического сопр</w:t>
            </w:r>
            <w:r w:rsidRPr="0077520A">
              <w:rPr>
                <w:sz w:val="24"/>
                <w:szCs w:val="24"/>
              </w:rPr>
              <w:t>о</w:t>
            </w:r>
            <w:r w:rsidRPr="0077520A">
              <w:rPr>
                <w:sz w:val="24"/>
                <w:szCs w:val="24"/>
              </w:rPr>
              <w:t>вождения учебно-воспитательного проце</w:t>
            </w:r>
            <w:r w:rsidRPr="0077520A">
              <w:rPr>
                <w:sz w:val="24"/>
                <w:szCs w:val="24"/>
              </w:rPr>
              <w:t>с</w:t>
            </w:r>
            <w:r w:rsidRPr="0077520A">
              <w:rPr>
                <w:sz w:val="24"/>
                <w:szCs w:val="24"/>
              </w:rPr>
              <w:t>са.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Присутствуют некоторые элементы индивидуал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зации обучения, восп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 xml:space="preserve">тания, развития </w:t>
            </w:r>
            <w:proofErr w:type="gramStart"/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обуча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щихся</w:t>
            </w:r>
            <w:proofErr w:type="gramEnd"/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Эффективность проду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тов подтверждена ч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стично</w:t>
            </w:r>
          </w:p>
        </w:tc>
      </w:tr>
      <w:tr w:rsidR="00EC5D68" w:rsidRPr="0077520A" w:rsidTr="00EC5D68">
        <w:tc>
          <w:tcPr>
            <w:tcW w:w="1697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ОПК-5</w:t>
            </w:r>
          </w:p>
        </w:tc>
        <w:tc>
          <w:tcPr>
            <w:tcW w:w="1701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владеть основами профессиональной этики и речевой культуры </w:t>
            </w:r>
          </w:p>
        </w:tc>
        <w:tc>
          <w:tcPr>
            <w:tcW w:w="2131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 xml:space="preserve">Самостоятельный поиск и приобретение новых знаний, в том числе в смежных  предметных 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областях</w:t>
            </w:r>
          </w:p>
        </w:tc>
        <w:tc>
          <w:tcPr>
            <w:tcW w:w="2126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Понимание природы и сущности процесса музыкального образования</w:t>
            </w:r>
          </w:p>
        </w:tc>
        <w:tc>
          <w:tcPr>
            <w:tcW w:w="1985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Знание музыкально-педагогической терминологии</w:t>
            </w:r>
          </w:p>
        </w:tc>
      </w:tr>
      <w:tr w:rsidR="00EC5D68" w:rsidRPr="0077520A" w:rsidTr="00EC5D68">
        <w:tc>
          <w:tcPr>
            <w:tcW w:w="1697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ОПК-6</w:t>
            </w:r>
          </w:p>
        </w:tc>
        <w:tc>
          <w:tcPr>
            <w:tcW w:w="1701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готовность к обеспечению охраны жизни и здоровья </w:t>
            </w:r>
            <w:proofErr w:type="gramStart"/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31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Самостоятельный поиск и приобретение новых знаний, в том числе в смежных  предметных областях</w:t>
            </w:r>
          </w:p>
        </w:tc>
        <w:tc>
          <w:tcPr>
            <w:tcW w:w="2126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Понимание природы и сущности процесса музыкального образования</w:t>
            </w:r>
          </w:p>
        </w:tc>
        <w:tc>
          <w:tcPr>
            <w:tcW w:w="1985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Знание музыкально-педагогической терминологии</w:t>
            </w:r>
          </w:p>
        </w:tc>
      </w:tr>
      <w:tr w:rsidR="008B1315" w:rsidRPr="0077520A" w:rsidTr="00EC5D68">
        <w:tc>
          <w:tcPr>
            <w:tcW w:w="9640" w:type="dxa"/>
            <w:gridSpan w:val="5"/>
            <w:shd w:val="clear" w:color="auto" w:fill="auto"/>
          </w:tcPr>
          <w:p w:rsidR="008B1315" w:rsidRPr="0077520A" w:rsidRDefault="008B1315" w:rsidP="008B131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Профессиональные компетенции</w:t>
            </w: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8B1315" w:rsidRPr="0077520A" w:rsidTr="00EC5D68">
        <w:tc>
          <w:tcPr>
            <w:tcW w:w="9640" w:type="dxa"/>
            <w:gridSpan w:val="5"/>
            <w:shd w:val="clear" w:color="auto" w:fill="auto"/>
          </w:tcPr>
          <w:p w:rsidR="008B1315" w:rsidRPr="0077520A" w:rsidRDefault="008B1315" w:rsidP="008B1315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В области педагогической деятельности</w:t>
            </w: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EC5D68" w:rsidRPr="0077520A" w:rsidTr="00EC5D68">
        <w:tc>
          <w:tcPr>
            <w:tcW w:w="1697" w:type="dxa"/>
            <w:shd w:val="clear" w:color="auto" w:fill="auto"/>
          </w:tcPr>
          <w:p w:rsidR="00EC5D68" w:rsidRPr="0077520A" w:rsidRDefault="00EC5D68" w:rsidP="008B131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ПК-1</w:t>
            </w:r>
          </w:p>
        </w:tc>
        <w:tc>
          <w:tcPr>
            <w:tcW w:w="1701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готовность реализовывать образовательные программы по учебному предмету в соответствии с требованиями образовательных стандартов </w:t>
            </w:r>
          </w:p>
        </w:tc>
        <w:tc>
          <w:tcPr>
            <w:tcW w:w="2131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Разработка и реализация культурно-просветительских программ</w:t>
            </w:r>
          </w:p>
        </w:tc>
        <w:tc>
          <w:tcPr>
            <w:tcW w:w="2126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Выявление закономерностей функционирования субъектов и явлений в процессе музыкального образования</w:t>
            </w:r>
          </w:p>
        </w:tc>
        <w:tc>
          <w:tcPr>
            <w:tcW w:w="1985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Анализ различных явлений процесса музыкального образования</w:t>
            </w:r>
          </w:p>
        </w:tc>
      </w:tr>
      <w:tr w:rsidR="00EC5D68" w:rsidRPr="0077520A" w:rsidTr="00EC5D68">
        <w:tc>
          <w:tcPr>
            <w:tcW w:w="1697" w:type="dxa"/>
            <w:shd w:val="clear" w:color="auto" w:fill="auto"/>
          </w:tcPr>
          <w:p w:rsidR="00EC5D68" w:rsidRPr="0077520A" w:rsidRDefault="0036636E" w:rsidP="008B131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ПК-2</w:t>
            </w:r>
          </w:p>
        </w:tc>
        <w:tc>
          <w:tcPr>
            <w:tcW w:w="1701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способность использовать современные методы и технологии обучения и диагностики </w:t>
            </w:r>
          </w:p>
        </w:tc>
        <w:tc>
          <w:tcPr>
            <w:tcW w:w="2131" w:type="dxa"/>
            <w:shd w:val="clear" w:color="auto" w:fill="auto"/>
          </w:tcPr>
          <w:p w:rsidR="00EC5D68" w:rsidRPr="0077520A" w:rsidRDefault="00EC5D68" w:rsidP="00EC5D68">
            <w:pPr>
              <w:tabs>
                <w:tab w:val="left" w:pos="240"/>
              </w:tabs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Умеет применять совр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менные методики и те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нологии обучения и ди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гностики; готов к реал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зации практико-ориентированных мат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риалов с целью педаг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гического сопровожд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ния профессионального самоопределения обуч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ющихся</w:t>
            </w:r>
          </w:p>
        </w:tc>
        <w:tc>
          <w:tcPr>
            <w:tcW w:w="2126" w:type="dxa"/>
            <w:shd w:val="clear" w:color="auto" w:fill="auto"/>
          </w:tcPr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Демонстрирует отдел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ные составляющие пре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ставленных методич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ских и диагностических материалов, которые м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гут иметь практическое применение в професс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ональной деятельности</w:t>
            </w:r>
          </w:p>
        </w:tc>
        <w:tc>
          <w:tcPr>
            <w:tcW w:w="1985" w:type="dxa"/>
            <w:shd w:val="clear" w:color="auto" w:fill="auto"/>
          </w:tcPr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Представляет некоторые способы практического применения результатов в профессиональной де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тельности</w:t>
            </w:r>
          </w:p>
        </w:tc>
      </w:tr>
      <w:tr w:rsidR="00EC5D68" w:rsidRPr="0077520A" w:rsidTr="00EC5D68">
        <w:tc>
          <w:tcPr>
            <w:tcW w:w="1697" w:type="dxa"/>
            <w:shd w:val="clear" w:color="auto" w:fill="auto"/>
          </w:tcPr>
          <w:p w:rsidR="00EC5D68" w:rsidRPr="0077520A" w:rsidRDefault="0036636E" w:rsidP="008B131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ПК-3</w:t>
            </w:r>
          </w:p>
        </w:tc>
        <w:tc>
          <w:tcPr>
            <w:tcW w:w="1701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способность решать задачи воспитания и духовно-нравственного развития </w:t>
            </w:r>
            <w:proofErr w:type="gramStart"/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учебной и </w:t>
            </w:r>
            <w:proofErr w:type="spellStart"/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внеучебной</w:t>
            </w:r>
            <w:proofErr w:type="spellEnd"/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деятельности </w:t>
            </w:r>
          </w:p>
        </w:tc>
        <w:tc>
          <w:tcPr>
            <w:tcW w:w="2131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Самостоятельный поиск и приобретение новых знаний, в том числе в смежных  предметных областях</w:t>
            </w:r>
          </w:p>
        </w:tc>
        <w:tc>
          <w:tcPr>
            <w:tcW w:w="2126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Понимание природы и сущности процесса музыкального образования</w:t>
            </w:r>
          </w:p>
        </w:tc>
        <w:tc>
          <w:tcPr>
            <w:tcW w:w="1985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Знание музыкально-педагогической терминологии</w:t>
            </w:r>
          </w:p>
        </w:tc>
      </w:tr>
      <w:tr w:rsidR="00EC5D68" w:rsidRPr="0077520A" w:rsidTr="00EC5D68">
        <w:tc>
          <w:tcPr>
            <w:tcW w:w="1697" w:type="dxa"/>
            <w:shd w:val="clear" w:color="auto" w:fill="auto"/>
          </w:tcPr>
          <w:p w:rsidR="00EC5D68" w:rsidRPr="0077520A" w:rsidRDefault="0036636E" w:rsidP="008B131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ПК-4</w:t>
            </w:r>
          </w:p>
        </w:tc>
        <w:tc>
          <w:tcPr>
            <w:tcW w:w="1701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способность использовать возможности образовательной среды для достижения личностных, </w:t>
            </w:r>
            <w:proofErr w:type="spellStart"/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метапредметных</w:t>
            </w:r>
            <w:proofErr w:type="spellEnd"/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предметных результатов обучения и обеспечения качества учебно-воспитательного процесса средствами преподаваемого учебного предмета </w:t>
            </w:r>
          </w:p>
        </w:tc>
        <w:tc>
          <w:tcPr>
            <w:tcW w:w="2131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Самостоятельный поиск и приобретение новых знаний, в том числе в смежных  предметных областях</w:t>
            </w:r>
          </w:p>
        </w:tc>
        <w:tc>
          <w:tcPr>
            <w:tcW w:w="2126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Понимание природы и сущности процесса музыкального образования</w:t>
            </w:r>
          </w:p>
        </w:tc>
        <w:tc>
          <w:tcPr>
            <w:tcW w:w="1985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Знание музыкально-педагогической терминологии</w:t>
            </w:r>
          </w:p>
        </w:tc>
      </w:tr>
      <w:tr w:rsidR="0036636E" w:rsidRPr="0077520A" w:rsidTr="00EC5D68">
        <w:tc>
          <w:tcPr>
            <w:tcW w:w="1697" w:type="dxa"/>
            <w:shd w:val="clear" w:color="auto" w:fill="auto"/>
          </w:tcPr>
          <w:p w:rsidR="0036636E" w:rsidRPr="0077520A" w:rsidRDefault="0036636E" w:rsidP="008B131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ПК-5</w:t>
            </w:r>
          </w:p>
        </w:tc>
        <w:tc>
          <w:tcPr>
            <w:tcW w:w="1701" w:type="dxa"/>
            <w:shd w:val="clear" w:color="auto" w:fill="auto"/>
          </w:tcPr>
          <w:p w:rsidR="0036636E" w:rsidRPr="0077520A" w:rsidRDefault="0036636E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способность осуществлять педагогическое сопровождение социализации и профессионального самоопределения </w:t>
            </w:r>
            <w:proofErr w:type="gramStart"/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2131" w:type="dxa"/>
            <w:shd w:val="clear" w:color="auto" w:fill="auto"/>
          </w:tcPr>
          <w:p w:rsidR="0036636E" w:rsidRPr="0077520A" w:rsidRDefault="0036636E" w:rsidP="00296ED9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демонстрирует умение содержательно, аргуме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тированно и логично 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лагать ход и результаты исследования с собл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дением норм професси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нальной этики, регл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мента выступления и р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чевой культуры; умение структурировать матер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алы исследования, ос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ществлять содержател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 xml:space="preserve">ное и техническое оформление материалов. </w:t>
            </w:r>
          </w:p>
          <w:p w:rsidR="0036636E" w:rsidRPr="0077520A" w:rsidRDefault="0036636E" w:rsidP="00296ED9">
            <w:pPr>
              <w:pStyle w:val="3"/>
              <w:shd w:val="clear" w:color="auto" w:fill="auto"/>
              <w:spacing w:before="0" w:line="228" w:lineRule="auto"/>
              <w:jc w:val="left"/>
              <w:rPr>
                <w:sz w:val="24"/>
                <w:szCs w:val="24"/>
              </w:rPr>
            </w:pPr>
            <w:r w:rsidRPr="0077520A">
              <w:rPr>
                <w:sz w:val="24"/>
                <w:szCs w:val="24"/>
              </w:rPr>
              <w:t>умеет быстро и пр</w:t>
            </w:r>
            <w:r w:rsidRPr="0077520A">
              <w:rPr>
                <w:sz w:val="24"/>
                <w:szCs w:val="24"/>
              </w:rPr>
              <w:t>а</w:t>
            </w:r>
            <w:r w:rsidRPr="0077520A">
              <w:rPr>
                <w:sz w:val="24"/>
                <w:szCs w:val="24"/>
              </w:rPr>
              <w:t>вильно оценивать сл</w:t>
            </w:r>
            <w:r w:rsidRPr="0077520A">
              <w:rPr>
                <w:sz w:val="24"/>
                <w:szCs w:val="24"/>
              </w:rPr>
              <w:t>о</w:t>
            </w:r>
            <w:r w:rsidRPr="0077520A">
              <w:rPr>
                <w:sz w:val="24"/>
                <w:szCs w:val="24"/>
              </w:rPr>
              <w:t xml:space="preserve">жившуюся обстановку, давать ответы на </w:t>
            </w:r>
            <w:r w:rsidRPr="0077520A">
              <w:rPr>
                <w:sz w:val="24"/>
                <w:szCs w:val="24"/>
              </w:rPr>
              <w:lastRenderedPageBreak/>
              <w:t>поста</w:t>
            </w:r>
            <w:r w:rsidRPr="0077520A">
              <w:rPr>
                <w:sz w:val="24"/>
                <w:szCs w:val="24"/>
              </w:rPr>
              <w:t>в</w:t>
            </w:r>
            <w:r w:rsidRPr="0077520A">
              <w:rPr>
                <w:sz w:val="24"/>
                <w:szCs w:val="24"/>
              </w:rPr>
              <w:t>ленные вопросы; умеет сдерживать чувства и эмоции, проявлять до</w:t>
            </w:r>
            <w:r w:rsidRPr="0077520A">
              <w:rPr>
                <w:sz w:val="24"/>
                <w:szCs w:val="24"/>
              </w:rPr>
              <w:t>б</w:t>
            </w:r>
            <w:r w:rsidRPr="0077520A">
              <w:rPr>
                <w:sz w:val="24"/>
                <w:szCs w:val="24"/>
              </w:rPr>
              <w:t>рожелательность.</w:t>
            </w:r>
          </w:p>
          <w:p w:rsidR="0036636E" w:rsidRPr="0077520A" w:rsidRDefault="0036636E" w:rsidP="00296ED9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доклад сопровождается презентацией, использ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ются необходимые ра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даточные материалы</w:t>
            </w:r>
          </w:p>
        </w:tc>
        <w:tc>
          <w:tcPr>
            <w:tcW w:w="2126" w:type="dxa"/>
            <w:shd w:val="clear" w:color="auto" w:fill="auto"/>
          </w:tcPr>
          <w:p w:rsidR="0036636E" w:rsidRPr="0077520A" w:rsidRDefault="0036636E" w:rsidP="00296ED9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демонстрирует умение содержательно излагать ход и результаты иссл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дования с соблюдением норм профессиональной этики, регламента в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ступления;</w:t>
            </w:r>
          </w:p>
          <w:p w:rsidR="0036636E" w:rsidRPr="0077520A" w:rsidRDefault="0036636E" w:rsidP="00296ED9">
            <w:pPr>
              <w:pStyle w:val="3"/>
              <w:shd w:val="clear" w:color="auto" w:fill="auto"/>
              <w:spacing w:before="0" w:line="228" w:lineRule="auto"/>
              <w:jc w:val="left"/>
              <w:rPr>
                <w:sz w:val="24"/>
                <w:szCs w:val="24"/>
              </w:rPr>
            </w:pPr>
            <w:r w:rsidRPr="0077520A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7DDBD25D" wp14:editId="75224168">
                      <wp:simplePos x="0" y="0"/>
                      <wp:positionH relativeFrom="column">
                        <wp:posOffset>591185</wp:posOffset>
                      </wp:positionH>
                      <wp:positionV relativeFrom="paragraph">
                        <wp:posOffset>1304290</wp:posOffset>
                      </wp:positionV>
                      <wp:extent cx="439420" cy="1403985"/>
                      <wp:effectExtent l="0" t="0" r="0" b="0"/>
                      <wp:wrapNone/>
                      <wp:docPr id="18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9420" cy="1403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6636E" w:rsidRDefault="0036636E" w:rsidP="006E744E"/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30" type="#_x0000_t202" style="position:absolute;margin-left:46.55pt;margin-top:102.7pt;width:34.6pt;height:110.55pt;z-index:2516674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" stroked="f">
                      <v:textbox style="mso-fit-shape-to-text:t">
                        <w:txbxContent>
                          <w:p w:rsidR="0036636E" w:rsidRDefault="0036636E" w:rsidP="006E744E"/>
                        </w:txbxContent>
                      </v:textbox>
                    </v:shape>
                  </w:pict>
                </mc:Fallback>
              </mc:AlternateContent>
            </w:r>
            <w:r w:rsidRPr="0077520A">
              <w:rPr>
                <w:sz w:val="24"/>
                <w:szCs w:val="24"/>
              </w:rPr>
              <w:t>умение осуществлять текстуальное и технич</w:t>
            </w:r>
            <w:r w:rsidRPr="0077520A">
              <w:rPr>
                <w:sz w:val="24"/>
                <w:szCs w:val="24"/>
              </w:rPr>
              <w:t>е</w:t>
            </w:r>
            <w:r w:rsidRPr="0077520A">
              <w:rPr>
                <w:sz w:val="24"/>
                <w:szCs w:val="24"/>
              </w:rPr>
              <w:t>ское оформление мат</w:t>
            </w:r>
            <w:r w:rsidRPr="0077520A">
              <w:rPr>
                <w:sz w:val="24"/>
                <w:szCs w:val="24"/>
              </w:rPr>
              <w:t>е</w:t>
            </w:r>
            <w:r w:rsidRPr="0077520A">
              <w:rPr>
                <w:sz w:val="24"/>
                <w:szCs w:val="24"/>
              </w:rPr>
              <w:t>риалов</w:t>
            </w:r>
            <w:proofErr w:type="gramStart"/>
            <w:r w:rsidRPr="0077520A">
              <w:rPr>
                <w:sz w:val="24"/>
                <w:szCs w:val="24"/>
              </w:rPr>
              <w:t>.</w:t>
            </w:r>
            <w:proofErr w:type="gramEnd"/>
            <w:r w:rsidRPr="0077520A">
              <w:rPr>
                <w:sz w:val="24"/>
                <w:szCs w:val="24"/>
              </w:rPr>
              <w:t xml:space="preserve"> </w:t>
            </w:r>
            <w:proofErr w:type="gramStart"/>
            <w:r w:rsidRPr="0077520A">
              <w:rPr>
                <w:sz w:val="24"/>
                <w:szCs w:val="24"/>
              </w:rPr>
              <w:t>у</w:t>
            </w:r>
            <w:proofErr w:type="gramEnd"/>
            <w:r w:rsidRPr="0077520A">
              <w:rPr>
                <w:sz w:val="24"/>
                <w:szCs w:val="24"/>
              </w:rPr>
              <w:t>меет правильно оценивать сложившуюся обстановку, дает ответы на поставленные вопр</w:t>
            </w:r>
            <w:r w:rsidRPr="0077520A">
              <w:rPr>
                <w:sz w:val="24"/>
                <w:szCs w:val="24"/>
              </w:rPr>
              <w:t>о</w:t>
            </w:r>
            <w:r w:rsidRPr="0077520A">
              <w:rPr>
                <w:sz w:val="24"/>
                <w:szCs w:val="24"/>
              </w:rPr>
              <w:t>сы; умеет сдерживать чувства и эмоции, проя</w:t>
            </w:r>
            <w:r w:rsidRPr="0077520A">
              <w:rPr>
                <w:sz w:val="24"/>
                <w:szCs w:val="24"/>
              </w:rPr>
              <w:t>в</w:t>
            </w:r>
            <w:r w:rsidRPr="0077520A">
              <w:rPr>
                <w:sz w:val="24"/>
                <w:szCs w:val="24"/>
              </w:rPr>
              <w:t>лять доброжелател</w:t>
            </w:r>
            <w:r w:rsidRPr="0077520A">
              <w:rPr>
                <w:sz w:val="24"/>
                <w:szCs w:val="24"/>
              </w:rPr>
              <w:t>ь</w:t>
            </w:r>
            <w:r w:rsidRPr="0077520A">
              <w:rPr>
                <w:sz w:val="24"/>
                <w:szCs w:val="24"/>
              </w:rPr>
              <w:t xml:space="preserve">ность. доклад </w:t>
            </w:r>
            <w:r w:rsidRPr="0077520A">
              <w:rPr>
                <w:sz w:val="24"/>
                <w:szCs w:val="24"/>
              </w:rPr>
              <w:lastRenderedPageBreak/>
              <w:t>сопрово</w:t>
            </w:r>
            <w:r w:rsidRPr="0077520A">
              <w:rPr>
                <w:sz w:val="24"/>
                <w:szCs w:val="24"/>
              </w:rPr>
              <w:t>ж</w:t>
            </w:r>
            <w:r w:rsidRPr="0077520A">
              <w:rPr>
                <w:sz w:val="24"/>
                <w:szCs w:val="24"/>
              </w:rPr>
              <w:t>дается презентацией, ч</w:t>
            </w:r>
            <w:r w:rsidRPr="0077520A">
              <w:rPr>
                <w:sz w:val="24"/>
                <w:szCs w:val="24"/>
              </w:rPr>
              <w:t>а</w:t>
            </w:r>
            <w:r w:rsidRPr="0077520A">
              <w:rPr>
                <w:sz w:val="24"/>
                <w:szCs w:val="24"/>
              </w:rPr>
              <w:t>стично используются н</w:t>
            </w:r>
            <w:r w:rsidRPr="0077520A">
              <w:rPr>
                <w:sz w:val="24"/>
                <w:szCs w:val="24"/>
              </w:rPr>
              <w:t>е</w:t>
            </w:r>
            <w:r w:rsidRPr="0077520A">
              <w:rPr>
                <w:sz w:val="24"/>
                <w:szCs w:val="24"/>
              </w:rPr>
              <w:t>обходимые раздаточные материалы</w:t>
            </w:r>
          </w:p>
        </w:tc>
        <w:tc>
          <w:tcPr>
            <w:tcW w:w="1985" w:type="dxa"/>
            <w:shd w:val="clear" w:color="auto" w:fill="auto"/>
          </w:tcPr>
          <w:p w:rsidR="0036636E" w:rsidRPr="0077520A" w:rsidRDefault="0036636E" w:rsidP="00296ED9">
            <w:pPr>
              <w:pStyle w:val="3"/>
              <w:shd w:val="clear" w:color="auto" w:fill="auto"/>
              <w:spacing w:before="0" w:line="228" w:lineRule="auto"/>
              <w:jc w:val="left"/>
              <w:rPr>
                <w:sz w:val="24"/>
                <w:szCs w:val="24"/>
              </w:rPr>
            </w:pPr>
            <w:r w:rsidRPr="0077520A">
              <w:rPr>
                <w:sz w:val="24"/>
                <w:szCs w:val="24"/>
              </w:rPr>
              <w:lastRenderedPageBreak/>
              <w:t>умеет представить и</w:t>
            </w:r>
            <w:r w:rsidRPr="0077520A">
              <w:rPr>
                <w:sz w:val="24"/>
                <w:szCs w:val="24"/>
              </w:rPr>
              <w:t>н</w:t>
            </w:r>
            <w:r w:rsidRPr="0077520A">
              <w:rPr>
                <w:sz w:val="24"/>
                <w:szCs w:val="24"/>
              </w:rPr>
              <w:t>формацию; владеет но</w:t>
            </w:r>
            <w:r w:rsidRPr="0077520A">
              <w:rPr>
                <w:sz w:val="24"/>
                <w:szCs w:val="24"/>
              </w:rPr>
              <w:t>р</w:t>
            </w:r>
            <w:r w:rsidRPr="0077520A">
              <w:rPr>
                <w:sz w:val="24"/>
                <w:szCs w:val="24"/>
              </w:rPr>
              <w:t>мами устного и пис</w:t>
            </w:r>
            <w:r w:rsidRPr="0077520A">
              <w:rPr>
                <w:sz w:val="24"/>
                <w:szCs w:val="24"/>
              </w:rPr>
              <w:t>ь</w:t>
            </w:r>
            <w:r w:rsidRPr="0077520A">
              <w:rPr>
                <w:sz w:val="24"/>
                <w:szCs w:val="24"/>
              </w:rPr>
              <w:t>менного литературного языка; умеет давать о</w:t>
            </w:r>
            <w:r w:rsidRPr="0077520A">
              <w:rPr>
                <w:sz w:val="24"/>
                <w:szCs w:val="24"/>
              </w:rPr>
              <w:t>т</w:t>
            </w:r>
            <w:r w:rsidRPr="0077520A">
              <w:rPr>
                <w:sz w:val="24"/>
                <w:szCs w:val="24"/>
              </w:rPr>
              <w:t>веты на поставленные вопросы; умеет сдерж</w:t>
            </w:r>
            <w:r w:rsidRPr="0077520A">
              <w:rPr>
                <w:sz w:val="24"/>
                <w:szCs w:val="24"/>
              </w:rPr>
              <w:t>и</w:t>
            </w:r>
            <w:r w:rsidRPr="0077520A">
              <w:rPr>
                <w:sz w:val="24"/>
                <w:szCs w:val="24"/>
              </w:rPr>
              <w:t>вать чувства и эмоции</w:t>
            </w:r>
          </w:p>
          <w:p w:rsidR="0036636E" w:rsidRPr="0077520A" w:rsidRDefault="0036636E" w:rsidP="00296ED9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доклад сопровождается презентацией, частично используются необход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мые раздаточные мат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риалы</w:t>
            </w:r>
          </w:p>
        </w:tc>
      </w:tr>
      <w:tr w:rsidR="00EC5D68" w:rsidRPr="0077520A" w:rsidTr="00EC5D68">
        <w:tc>
          <w:tcPr>
            <w:tcW w:w="1697" w:type="dxa"/>
            <w:shd w:val="clear" w:color="auto" w:fill="auto"/>
          </w:tcPr>
          <w:p w:rsidR="00EC5D68" w:rsidRPr="0077520A" w:rsidRDefault="0036636E" w:rsidP="008B131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ПК-6</w:t>
            </w:r>
          </w:p>
        </w:tc>
        <w:tc>
          <w:tcPr>
            <w:tcW w:w="1701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готовность к взаимодействию с участниками образовательного процесса </w:t>
            </w:r>
          </w:p>
        </w:tc>
        <w:tc>
          <w:tcPr>
            <w:tcW w:w="2131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Самостоятельный поиск и приобретение новых знаний, в том числе в смежных  предметных областях</w:t>
            </w:r>
          </w:p>
        </w:tc>
        <w:tc>
          <w:tcPr>
            <w:tcW w:w="2126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Понимание природы и сущности процесса музыкального образования</w:t>
            </w:r>
          </w:p>
        </w:tc>
        <w:tc>
          <w:tcPr>
            <w:tcW w:w="1985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Знание музыкально-педагогической терминологии</w:t>
            </w:r>
          </w:p>
        </w:tc>
      </w:tr>
      <w:tr w:rsidR="00EC5D68" w:rsidRPr="0077520A" w:rsidTr="00EC5D68">
        <w:tc>
          <w:tcPr>
            <w:tcW w:w="1697" w:type="dxa"/>
            <w:shd w:val="clear" w:color="auto" w:fill="auto"/>
          </w:tcPr>
          <w:p w:rsidR="00EC5D68" w:rsidRPr="0077520A" w:rsidRDefault="0036636E" w:rsidP="008B131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ПК-7</w:t>
            </w:r>
          </w:p>
        </w:tc>
        <w:tc>
          <w:tcPr>
            <w:tcW w:w="1701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способность организовывать сотрудничество обучающихся, поддерживать активность и инициативность, самостоятельность обучающихся, развивать их творческие способности </w:t>
            </w:r>
          </w:p>
        </w:tc>
        <w:tc>
          <w:tcPr>
            <w:tcW w:w="2131" w:type="dxa"/>
            <w:shd w:val="clear" w:color="auto" w:fill="auto"/>
          </w:tcPr>
          <w:p w:rsidR="00EC5D68" w:rsidRPr="0077520A" w:rsidRDefault="00EC5D68" w:rsidP="00EC5D68">
            <w:pPr>
              <w:tabs>
                <w:tab w:val="left" w:pos="240"/>
              </w:tabs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Умеет применять совр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менные методики и те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нологии обучения и ди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гностики; готов к реал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зации практико-ориентированных мат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риалов с целью педаг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гического сопровожд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ния профессионального самоопределения обуч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ющихся</w:t>
            </w:r>
          </w:p>
          <w:p w:rsidR="00EC5D68" w:rsidRPr="0077520A" w:rsidRDefault="00EC5D68" w:rsidP="00EC5D68">
            <w:pPr>
              <w:tabs>
                <w:tab w:val="left" w:pos="240"/>
              </w:tabs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C5D68" w:rsidRPr="0077520A" w:rsidRDefault="00EC5D68" w:rsidP="00EC5D68">
            <w:pPr>
              <w:tabs>
                <w:tab w:val="left" w:pos="240"/>
              </w:tabs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Разработка и реализация культурно-просветительских программ</w:t>
            </w:r>
          </w:p>
        </w:tc>
        <w:tc>
          <w:tcPr>
            <w:tcW w:w="2126" w:type="dxa"/>
            <w:shd w:val="clear" w:color="auto" w:fill="auto"/>
          </w:tcPr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Демонстрирует отдел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ные составляющие пре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ставленных методич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ских и диагностических материалов, которые м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гут иметь практическое применение в професс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ональной деятельности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Выявление закономерностей функционирования субъектов и явлений в процессе музыкального образования</w:t>
            </w:r>
          </w:p>
        </w:tc>
        <w:tc>
          <w:tcPr>
            <w:tcW w:w="1985" w:type="dxa"/>
            <w:shd w:val="clear" w:color="auto" w:fill="auto"/>
          </w:tcPr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Представляет некоторые способы практического применения результатов в профессиональной де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я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тельности</w:t>
            </w:r>
          </w:p>
          <w:p w:rsidR="00EC5D68" w:rsidRPr="0077520A" w:rsidRDefault="00EC5D68" w:rsidP="00EC5D68">
            <w:pPr>
              <w:spacing w:after="0" w:line="228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Анализ различных явлений процесса музыкального образования</w:t>
            </w:r>
          </w:p>
        </w:tc>
      </w:tr>
      <w:tr w:rsidR="008B1315" w:rsidRPr="0077520A" w:rsidTr="00EC5D68">
        <w:tc>
          <w:tcPr>
            <w:tcW w:w="9640" w:type="dxa"/>
            <w:gridSpan w:val="5"/>
            <w:shd w:val="clear" w:color="auto" w:fill="auto"/>
          </w:tcPr>
          <w:p w:rsidR="008B1315" w:rsidRPr="0077520A" w:rsidRDefault="008B1315" w:rsidP="008B13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В области культурно-просветительской деятельности</w:t>
            </w: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EC5D68" w:rsidRPr="0077520A" w:rsidTr="00EC5D68">
        <w:tc>
          <w:tcPr>
            <w:tcW w:w="1697" w:type="dxa"/>
            <w:shd w:val="clear" w:color="auto" w:fill="auto"/>
          </w:tcPr>
          <w:p w:rsidR="00EC5D68" w:rsidRPr="0077520A" w:rsidRDefault="00EC5D68" w:rsidP="0036636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ПК-</w:t>
            </w:r>
            <w:r w:rsidR="0036636E" w:rsidRPr="0077520A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701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способность выявлять и формировать культурные потребности </w:t>
            </w: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различных социальных групп </w:t>
            </w:r>
          </w:p>
        </w:tc>
        <w:tc>
          <w:tcPr>
            <w:tcW w:w="2131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Разработка и реализация культурно-просветительских программ</w:t>
            </w:r>
          </w:p>
        </w:tc>
        <w:tc>
          <w:tcPr>
            <w:tcW w:w="2126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 xml:space="preserve">Выявление закономерностей функционирования субъектов и явлений в 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процессе музыкального образования</w:t>
            </w:r>
          </w:p>
        </w:tc>
        <w:tc>
          <w:tcPr>
            <w:tcW w:w="1985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Анализ различных явлений процесса музыкального </w:t>
            </w: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образования</w:t>
            </w:r>
          </w:p>
        </w:tc>
      </w:tr>
      <w:tr w:rsidR="00EC5D68" w:rsidRPr="0077520A" w:rsidTr="00EC5D68">
        <w:tc>
          <w:tcPr>
            <w:tcW w:w="1697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ПК-14</w:t>
            </w:r>
          </w:p>
        </w:tc>
        <w:tc>
          <w:tcPr>
            <w:tcW w:w="1701" w:type="dxa"/>
            <w:shd w:val="clear" w:color="auto" w:fill="auto"/>
          </w:tcPr>
          <w:p w:rsidR="00EC5D68" w:rsidRPr="0077520A" w:rsidRDefault="00EC5D68" w:rsidP="008B1315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способность разрабатывать и реализовывать культурно-просветительские программы </w:t>
            </w:r>
          </w:p>
        </w:tc>
        <w:tc>
          <w:tcPr>
            <w:tcW w:w="2131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Самостоятельный поиск и приобретение новых знаний, в том числе в смежных  предметных областях</w:t>
            </w:r>
          </w:p>
        </w:tc>
        <w:tc>
          <w:tcPr>
            <w:tcW w:w="2126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Понимание природы и сущности процесса музыкального образования</w:t>
            </w:r>
          </w:p>
        </w:tc>
        <w:tc>
          <w:tcPr>
            <w:tcW w:w="1985" w:type="dxa"/>
            <w:shd w:val="clear" w:color="auto" w:fill="auto"/>
          </w:tcPr>
          <w:p w:rsidR="00EC5D68" w:rsidRPr="0077520A" w:rsidRDefault="00EC5D68" w:rsidP="00EC5D6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Знание музыкально-педагогической терминологии</w:t>
            </w:r>
          </w:p>
        </w:tc>
      </w:tr>
    </w:tbl>
    <w:p w:rsidR="008B1315" w:rsidRPr="0077520A" w:rsidRDefault="008B1315" w:rsidP="0036636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B1315" w:rsidRPr="005E0E02" w:rsidRDefault="008B1315" w:rsidP="005E0E0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:rsidR="005C5458" w:rsidRPr="0077520A" w:rsidRDefault="005C5458" w:rsidP="005E0E02">
      <w:pPr>
        <w:tabs>
          <w:tab w:val="left" w:pos="297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7520A">
        <w:rPr>
          <w:rFonts w:ascii="Times New Roman" w:hAnsi="Times New Roman" w:cs="Times New Roman"/>
          <w:sz w:val="28"/>
          <w:szCs w:val="28"/>
        </w:rPr>
        <w:t xml:space="preserve">В рамках выполнения выпускной квалификационной работы проверятся </w:t>
      </w:r>
      <w:r w:rsidRPr="0077520A">
        <w:rPr>
          <w:rFonts w:ascii="Times New Roman" w:eastAsia="Times New Roman" w:hAnsi="Times New Roman" w:cs="Times New Roman"/>
          <w:sz w:val="28"/>
          <w:szCs w:val="28"/>
        </w:rPr>
        <w:t>уровень профессиональной готовности, который оценивается по следующим критериям:</w:t>
      </w:r>
    </w:p>
    <w:p w:rsidR="0036636E" w:rsidRPr="0077520A" w:rsidRDefault="0036636E" w:rsidP="005E0E02">
      <w:pPr>
        <w:tabs>
          <w:tab w:val="left" w:pos="297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08"/>
        <w:gridCol w:w="1643"/>
        <w:gridCol w:w="2075"/>
        <w:gridCol w:w="2075"/>
        <w:gridCol w:w="2170"/>
      </w:tblGrid>
      <w:tr w:rsidR="0036636E" w:rsidRPr="005E0E02" w:rsidTr="00296ED9">
        <w:tc>
          <w:tcPr>
            <w:tcW w:w="3754" w:type="dxa"/>
            <w:gridSpan w:val="2"/>
            <w:vMerge w:val="restart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Уровень готовности</w:t>
            </w:r>
          </w:p>
        </w:tc>
        <w:tc>
          <w:tcPr>
            <w:tcW w:w="5817" w:type="dxa"/>
            <w:gridSpan w:val="3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Критерии готовности</w:t>
            </w:r>
          </w:p>
        </w:tc>
      </w:tr>
      <w:tr w:rsidR="0036636E" w:rsidRPr="005E0E02" w:rsidTr="00296ED9">
        <w:tc>
          <w:tcPr>
            <w:tcW w:w="3754" w:type="dxa"/>
            <w:gridSpan w:val="2"/>
            <w:vMerge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191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Знания</w:t>
            </w:r>
          </w:p>
        </w:tc>
        <w:tc>
          <w:tcPr>
            <w:tcW w:w="196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Умения</w:t>
            </w:r>
          </w:p>
        </w:tc>
        <w:tc>
          <w:tcPr>
            <w:tcW w:w="1941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Навыки</w:t>
            </w:r>
          </w:p>
        </w:tc>
      </w:tr>
      <w:tr w:rsidR="0036636E" w:rsidRPr="005E0E02" w:rsidTr="00296ED9">
        <w:tc>
          <w:tcPr>
            <w:tcW w:w="1857" w:type="dxa"/>
            <w:vMerge w:val="restart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Повышенный</w:t>
            </w:r>
          </w:p>
        </w:tc>
        <w:tc>
          <w:tcPr>
            <w:tcW w:w="1897" w:type="dxa"/>
            <w:vMerge w:val="restart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Оптимальный</w:t>
            </w:r>
          </w:p>
        </w:tc>
        <w:tc>
          <w:tcPr>
            <w:tcW w:w="191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Знает,  как достигается композиционная целостность в структуре работы</w:t>
            </w:r>
          </w:p>
        </w:tc>
        <w:tc>
          <w:tcPr>
            <w:tcW w:w="196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Умеет достичь  композиционной целостности в структуре работы</w:t>
            </w:r>
          </w:p>
        </w:tc>
        <w:tc>
          <w:tcPr>
            <w:tcW w:w="1941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Правильно озвучивает главы и параграфы выпускной квалификационной работы</w:t>
            </w:r>
          </w:p>
        </w:tc>
      </w:tr>
      <w:tr w:rsidR="0036636E" w:rsidRPr="005E0E02" w:rsidTr="00296ED9">
        <w:tc>
          <w:tcPr>
            <w:tcW w:w="1857" w:type="dxa"/>
            <w:vMerge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97" w:type="dxa"/>
            <w:vMerge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Знает,  как обосновать актуальность темы</w:t>
            </w:r>
          </w:p>
        </w:tc>
        <w:tc>
          <w:tcPr>
            <w:tcW w:w="196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Умело  обосновывает актуальность темы</w:t>
            </w:r>
          </w:p>
        </w:tc>
        <w:tc>
          <w:tcPr>
            <w:tcW w:w="1941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Четко выстраивает набор аргументов для обоснования актуальности темы</w:t>
            </w:r>
          </w:p>
        </w:tc>
      </w:tr>
      <w:tr w:rsidR="0036636E" w:rsidRPr="005E0E02" w:rsidTr="00296ED9">
        <w:tc>
          <w:tcPr>
            <w:tcW w:w="1857" w:type="dxa"/>
            <w:vMerge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97" w:type="dxa"/>
            <w:vMerge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Знает методологические основы исследования</w:t>
            </w:r>
          </w:p>
        </w:tc>
        <w:tc>
          <w:tcPr>
            <w:tcW w:w="196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Умеет опираться на методологические основы рассматриваемой темы</w:t>
            </w:r>
          </w:p>
        </w:tc>
        <w:tc>
          <w:tcPr>
            <w:tcW w:w="1941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Ясно выстраивает категориальный аппарат исследования</w:t>
            </w:r>
          </w:p>
        </w:tc>
      </w:tr>
      <w:tr w:rsidR="0036636E" w:rsidRPr="005E0E02" w:rsidTr="00296ED9">
        <w:tc>
          <w:tcPr>
            <w:tcW w:w="1857" w:type="dxa"/>
            <w:vMerge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97" w:type="dxa"/>
            <w:vMerge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="005E0E02"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нает различные теории обучения музыкальному искусству</w:t>
            </w:r>
          </w:p>
        </w:tc>
        <w:tc>
          <w:tcPr>
            <w:tcW w:w="196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Умеет применять для раскрытия содержания темы различные теории обучения</w:t>
            </w:r>
            <w:r w:rsidR="005E0E02"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5E0E02"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музыкальному искусству</w:t>
            </w:r>
          </w:p>
        </w:tc>
        <w:tc>
          <w:tcPr>
            <w:tcW w:w="1941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Ориентируется в принципах построения различных теорий обучения</w:t>
            </w:r>
            <w:r w:rsidR="005E0E02"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5E0E02"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музыкальному искусству</w:t>
            </w:r>
          </w:p>
        </w:tc>
      </w:tr>
      <w:tr w:rsidR="0036636E" w:rsidRPr="005E0E02" w:rsidTr="00296ED9">
        <w:tc>
          <w:tcPr>
            <w:tcW w:w="1857" w:type="dxa"/>
            <w:vMerge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97" w:type="dxa"/>
            <w:vMerge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Знает принципы </w:t>
            </w:r>
            <w:r w:rsidR="005E0E02"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сбора информации в области музыкальной педагогики</w:t>
            </w:r>
          </w:p>
        </w:tc>
        <w:tc>
          <w:tcPr>
            <w:tcW w:w="196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Умеет использовать  </w:t>
            </w:r>
            <w:r w:rsidR="005E0E02"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информацию в области музыкальной педагогики</w:t>
            </w: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941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Осуществляет интерпретацию данных для раскрытия темы выпускной квалификационной работы</w:t>
            </w:r>
          </w:p>
        </w:tc>
      </w:tr>
      <w:tr w:rsidR="0036636E" w:rsidRPr="005E0E02" w:rsidTr="00296ED9">
        <w:tc>
          <w:tcPr>
            <w:tcW w:w="1857" w:type="dxa"/>
            <w:vMerge w:val="restart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Пороговый</w:t>
            </w:r>
          </w:p>
        </w:tc>
        <w:tc>
          <w:tcPr>
            <w:tcW w:w="1897" w:type="dxa"/>
            <w:vMerge w:val="restart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Допустимый</w:t>
            </w:r>
          </w:p>
        </w:tc>
        <w:tc>
          <w:tcPr>
            <w:tcW w:w="191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Не достаточно знает,  как достигается композиционная целостность в структуре работы</w:t>
            </w:r>
          </w:p>
        </w:tc>
        <w:tc>
          <w:tcPr>
            <w:tcW w:w="196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Частично умеет достичь  композиционной целостности в структуре работы</w:t>
            </w:r>
          </w:p>
        </w:tc>
        <w:tc>
          <w:tcPr>
            <w:tcW w:w="1941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Ошибается в правильном озвучивании  глав и параграфов выпускной квалификационной работы</w:t>
            </w:r>
          </w:p>
        </w:tc>
      </w:tr>
      <w:tr w:rsidR="0036636E" w:rsidRPr="005E0E02" w:rsidTr="00296ED9">
        <w:tc>
          <w:tcPr>
            <w:tcW w:w="1857" w:type="dxa"/>
            <w:vMerge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97" w:type="dxa"/>
            <w:vMerge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Не достаточно ясно демонстрирует знания,  о </w:t>
            </w:r>
            <w:proofErr w:type="gramStart"/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том</w:t>
            </w:r>
            <w:proofErr w:type="gramEnd"/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как обосновать актуальность темы</w:t>
            </w:r>
          </w:p>
        </w:tc>
        <w:tc>
          <w:tcPr>
            <w:tcW w:w="196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Не  достаточно ясно  обосновывает актуальность темы</w:t>
            </w:r>
          </w:p>
        </w:tc>
        <w:tc>
          <w:tcPr>
            <w:tcW w:w="1941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Не четко выстраивает набор аргументов для обоснования актуальности темы</w:t>
            </w:r>
          </w:p>
        </w:tc>
      </w:tr>
      <w:tr w:rsidR="0036636E" w:rsidRPr="005E0E02" w:rsidTr="00296ED9">
        <w:tc>
          <w:tcPr>
            <w:tcW w:w="1857" w:type="dxa"/>
            <w:vMerge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97" w:type="dxa"/>
            <w:vMerge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Не достаточно знает, как определить методологические основы исследования</w:t>
            </w:r>
          </w:p>
        </w:tc>
        <w:tc>
          <w:tcPr>
            <w:tcW w:w="196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Не достаточно умеет опираться на методологические основы рассматриваемой темы</w:t>
            </w:r>
          </w:p>
        </w:tc>
        <w:tc>
          <w:tcPr>
            <w:tcW w:w="1941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Не четко  выстраивает категориальный аппарат исследования</w:t>
            </w:r>
          </w:p>
        </w:tc>
      </w:tr>
      <w:tr w:rsidR="0036636E" w:rsidRPr="005E0E02" w:rsidTr="00296ED9">
        <w:tc>
          <w:tcPr>
            <w:tcW w:w="1857" w:type="dxa"/>
            <w:vMerge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97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Не достаточно знает различные теории обучения</w:t>
            </w:r>
            <w:r w:rsidR="005E0E02"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музыкальному искусству</w:t>
            </w:r>
          </w:p>
        </w:tc>
        <w:tc>
          <w:tcPr>
            <w:tcW w:w="196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Не всегда умеет применять для раскрытия содержания темы различные теории обучения</w:t>
            </w:r>
            <w:r w:rsidR="005E0E02"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5E0E02"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музыкальному искусству</w:t>
            </w:r>
          </w:p>
        </w:tc>
        <w:tc>
          <w:tcPr>
            <w:tcW w:w="1941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Затрудняется в ориентировке </w:t>
            </w:r>
            <w:proofErr w:type="gramStart"/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использования принципов построения различных теорий обучения</w:t>
            </w:r>
            <w:proofErr w:type="gramEnd"/>
            <w:r w:rsidR="005E0E02"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5E0E02"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музыкальному искусству</w:t>
            </w:r>
          </w:p>
        </w:tc>
      </w:tr>
      <w:tr w:rsidR="0036636E" w:rsidRPr="005E0E02" w:rsidTr="00296ED9">
        <w:tc>
          <w:tcPr>
            <w:tcW w:w="1857" w:type="dxa"/>
            <w:vMerge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97" w:type="dxa"/>
            <w:vMerge w:val="restart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Критический</w:t>
            </w:r>
          </w:p>
        </w:tc>
        <w:tc>
          <w:tcPr>
            <w:tcW w:w="191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Показывает ограниченные  знания в обеспечении композиционной целостности структуры работы</w:t>
            </w:r>
          </w:p>
        </w:tc>
        <w:tc>
          <w:tcPr>
            <w:tcW w:w="196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Затрудняется в достижении композиционной целостности в структуре работы</w:t>
            </w:r>
          </w:p>
        </w:tc>
        <w:tc>
          <w:tcPr>
            <w:tcW w:w="1941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Ошибается в правильном озвучивании  глав и параграфов выпускной квалификационной работы</w:t>
            </w:r>
          </w:p>
        </w:tc>
      </w:tr>
      <w:tr w:rsidR="0036636E" w:rsidRPr="005E0E02" w:rsidTr="00296ED9">
        <w:tc>
          <w:tcPr>
            <w:tcW w:w="1857" w:type="dxa"/>
            <w:vMerge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97" w:type="dxa"/>
            <w:vMerge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Показывает ограниченные знания в обосновании актуальности  темы</w:t>
            </w:r>
          </w:p>
        </w:tc>
        <w:tc>
          <w:tcPr>
            <w:tcW w:w="196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Не  достаточно ясно  обосновывает актуальность темы</w:t>
            </w:r>
          </w:p>
        </w:tc>
        <w:tc>
          <w:tcPr>
            <w:tcW w:w="1941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Затрудняется в подборе  аргументов для обоснования актуальности темы</w:t>
            </w:r>
          </w:p>
        </w:tc>
      </w:tr>
      <w:tr w:rsidR="0036636E" w:rsidRPr="005E0E02" w:rsidTr="00296ED9">
        <w:tc>
          <w:tcPr>
            <w:tcW w:w="1857" w:type="dxa"/>
            <w:vMerge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97" w:type="dxa"/>
            <w:vMerge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Показывает слабые знания в том, как определить методологические основы </w:t>
            </w: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исследования</w:t>
            </w:r>
          </w:p>
        </w:tc>
        <w:tc>
          <w:tcPr>
            <w:tcW w:w="196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Слабо умеет опираться на методологические основы рассматриваемой темы</w:t>
            </w:r>
          </w:p>
        </w:tc>
        <w:tc>
          <w:tcPr>
            <w:tcW w:w="1941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Затрудняется в формулировке</w:t>
            </w:r>
          </w:p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категориального</w:t>
            </w:r>
            <w:proofErr w:type="gramEnd"/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аппарат а</w:t>
            </w:r>
          </w:p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исследования </w:t>
            </w:r>
          </w:p>
        </w:tc>
      </w:tr>
      <w:tr w:rsidR="0036636E" w:rsidRPr="005E0E02" w:rsidTr="00296ED9">
        <w:tc>
          <w:tcPr>
            <w:tcW w:w="1857" w:type="dxa"/>
            <w:vMerge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97" w:type="dxa"/>
            <w:vMerge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3" w:type="dxa"/>
            <w:shd w:val="clear" w:color="auto" w:fill="auto"/>
          </w:tcPr>
          <w:p w:rsidR="0036636E" w:rsidRPr="0077520A" w:rsidRDefault="005E0E02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Самостоятельный поиск и приобретение новых знаний, в том числе в смежных  предметных областях</w:t>
            </w:r>
          </w:p>
        </w:tc>
        <w:tc>
          <w:tcPr>
            <w:tcW w:w="196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Не всегда умеет применять для раскрытия содержания темы различные теории обучения, развития и воспитания детей дошкольного возраста</w:t>
            </w:r>
          </w:p>
        </w:tc>
        <w:tc>
          <w:tcPr>
            <w:tcW w:w="1941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Затрудняется в ориентировке использования принципов построения различных теорий обучения, развития и воспитания детей дошкольного возраста</w:t>
            </w:r>
          </w:p>
        </w:tc>
      </w:tr>
      <w:tr w:rsidR="0036636E" w:rsidRPr="005E0E02" w:rsidTr="00296ED9">
        <w:tc>
          <w:tcPr>
            <w:tcW w:w="1857" w:type="dxa"/>
            <w:vMerge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897" w:type="dxa"/>
            <w:vMerge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Имеет слабые знания о правилах публичных выступлений и проявлениях эмоционально-ценностного отношения к проблеме</w:t>
            </w:r>
          </w:p>
        </w:tc>
        <w:tc>
          <w:tcPr>
            <w:tcW w:w="1963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Недостаточные умения  публичных выступлений</w:t>
            </w:r>
          </w:p>
        </w:tc>
        <w:tc>
          <w:tcPr>
            <w:tcW w:w="1941" w:type="dxa"/>
            <w:shd w:val="clear" w:color="auto" w:fill="auto"/>
          </w:tcPr>
          <w:p w:rsidR="0036636E" w:rsidRPr="0077520A" w:rsidRDefault="0036636E" w:rsidP="005E0E0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eastAsia="Times New Roman" w:hAnsi="Times New Roman" w:cs="Times New Roman"/>
                <w:sz w:val="24"/>
                <w:szCs w:val="24"/>
              </w:rPr>
              <w:t>Плохо удерживает ориентировку на  цель  исследования</w:t>
            </w:r>
          </w:p>
        </w:tc>
      </w:tr>
    </w:tbl>
    <w:p w:rsidR="0036636E" w:rsidRPr="00D93807" w:rsidRDefault="0036636E" w:rsidP="0036636E">
      <w:pPr>
        <w:tabs>
          <w:tab w:val="left" w:pos="2970"/>
        </w:tabs>
        <w:spacing w:after="0"/>
        <w:ind w:firstLine="709"/>
        <w:jc w:val="both"/>
        <w:rPr>
          <w:rFonts w:eastAsia="Times New Roman"/>
          <w:szCs w:val="28"/>
        </w:rPr>
      </w:pPr>
    </w:p>
    <w:p w:rsidR="0036636E" w:rsidRDefault="0036636E" w:rsidP="005C5458">
      <w:pPr>
        <w:tabs>
          <w:tab w:val="left" w:pos="297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5C5458" w:rsidRPr="004410D5" w:rsidRDefault="005C5458" w:rsidP="005C5458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5C5458" w:rsidRPr="004410D5" w:rsidRDefault="005C5458" w:rsidP="005C545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410D5">
        <w:rPr>
          <w:rFonts w:ascii="Times New Roman" w:hAnsi="Times New Roman" w:cs="Times New Roman"/>
          <w:b/>
          <w:bCs/>
          <w:sz w:val="28"/>
          <w:szCs w:val="28"/>
        </w:rPr>
        <w:t>3. Тематика выпускных квалификационных работ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Начальный этап формирования навыков певческой инто</w:t>
      </w:r>
      <w:r w:rsidR="00C55787" w:rsidRPr="004410D5">
        <w:rPr>
          <w:rFonts w:ascii="Times New Roman" w:hAnsi="Times New Roman" w:cs="Times New Roman"/>
          <w:sz w:val="28"/>
          <w:szCs w:val="28"/>
        </w:rPr>
        <w:t>нац</w:t>
      </w:r>
      <w:proofErr w:type="gramStart"/>
      <w:r w:rsidR="00C55787" w:rsidRPr="004410D5">
        <w:rPr>
          <w:rFonts w:ascii="Times New Roman" w:hAnsi="Times New Roman" w:cs="Times New Roman"/>
          <w:sz w:val="28"/>
          <w:szCs w:val="28"/>
        </w:rPr>
        <w:t>ии у у</w:t>
      </w:r>
      <w:proofErr w:type="gramEnd"/>
      <w:r w:rsidR="00C55787" w:rsidRPr="004410D5">
        <w:rPr>
          <w:rFonts w:ascii="Times New Roman" w:hAnsi="Times New Roman" w:cs="Times New Roman"/>
          <w:sz w:val="28"/>
          <w:szCs w:val="28"/>
        </w:rPr>
        <w:t>чащихся в младшем хоре</w:t>
      </w:r>
      <w:r w:rsidR="0094670F" w:rsidRPr="004410D5">
        <w:rPr>
          <w:rFonts w:ascii="Times New Roman" w:hAnsi="Times New Roman" w:cs="Times New Roman"/>
          <w:sz w:val="28"/>
          <w:szCs w:val="28"/>
        </w:rPr>
        <w:t>.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Формирование образного восприятия музыки у младших школьников  в проц</w:t>
      </w:r>
      <w:r w:rsidR="00C55787" w:rsidRPr="004410D5">
        <w:rPr>
          <w:rFonts w:ascii="Times New Roman" w:hAnsi="Times New Roman" w:cs="Times New Roman"/>
          <w:sz w:val="28"/>
          <w:szCs w:val="28"/>
        </w:rPr>
        <w:t>ессе слушательской деятельности</w:t>
      </w:r>
      <w:r w:rsidR="0094670F" w:rsidRPr="004410D5">
        <w:rPr>
          <w:rFonts w:ascii="Times New Roman" w:hAnsi="Times New Roman" w:cs="Times New Roman"/>
          <w:sz w:val="28"/>
          <w:szCs w:val="28"/>
        </w:rPr>
        <w:t>.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Развитие творческой активности младшего школьника на уроках муз</w:t>
      </w:r>
      <w:r w:rsidR="009C55A3" w:rsidRPr="004410D5">
        <w:rPr>
          <w:rFonts w:ascii="Times New Roman" w:hAnsi="Times New Roman" w:cs="Times New Roman"/>
          <w:sz w:val="28"/>
          <w:szCs w:val="28"/>
        </w:rPr>
        <w:t>ыки в общеобразовательной школе</w:t>
      </w:r>
      <w:r w:rsidR="0094670F" w:rsidRPr="004410D5">
        <w:rPr>
          <w:rFonts w:ascii="Times New Roman" w:hAnsi="Times New Roman" w:cs="Times New Roman"/>
          <w:sz w:val="28"/>
          <w:szCs w:val="28"/>
        </w:rPr>
        <w:t>.</w:t>
      </w:r>
    </w:p>
    <w:p w:rsidR="005C5458" w:rsidRPr="004410D5" w:rsidRDefault="005C5458" w:rsidP="005C5458">
      <w:pPr>
        <w:pStyle w:val="1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napToGrid w:val="0"/>
        <w:ind w:left="0" w:firstLine="709"/>
        <w:jc w:val="both"/>
        <w:rPr>
          <w:b w:val="0"/>
          <w:sz w:val="28"/>
          <w:szCs w:val="28"/>
        </w:rPr>
      </w:pPr>
      <w:r w:rsidRPr="004410D5">
        <w:rPr>
          <w:b w:val="0"/>
          <w:sz w:val="28"/>
          <w:szCs w:val="28"/>
        </w:rPr>
        <w:t>Развитие творческих способностей у учащихся первого класса на уроках муз</w:t>
      </w:r>
      <w:r w:rsidR="00C55787" w:rsidRPr="004410D5">
        <w:rPr>
          <w:b w:val="0"/>
          <w:sz w:val="28"/>
          <w:szCs w:val="28"/>
        </w:rPr>
        <w:t>ыки в общеобразовательной школе</w:t>
      </w:r>
      <w:r w:rsidR="0094670F" w:rsidRPr="004410D5">
        <w:rPr>
          <w:b w:val="0"/>
          <w:sz w:val="28"/>
          <w:szCs w:val="28"/>
        </w:rPr>
        <w:t>.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Формирование вокально-хоровых навыков у детей младшего школьного возраста на уроках музыки в общеобразовательной школе.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Взаимосвязь традиций и новаторства в современном эстрадном песенном искусстве</w:t>
      </w:r>
      <w:r w:rsidR="0094670F" w:rsidRPr="004410D5">
        <w:rPr>
          <w:rFonts w:ascii="Times New Roman" w:hAnsi="Times New Roman" w:cs="Times New Roman"/>
          <w:sz w:val="28"/>
          <w:szCs w:val="28"/>
        </w:rPr>
        <w:t>.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Воплощение интерпретации в процессе репетиционной работы над хоровым произведением.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Формирование певческих навыков у мла</w:t>
      </w:r>
      <w:r w:rsidR="005E0654" w:rsidRPr="004410D5">
        <w:rPr>
          <w:rFonts w:ascii="Times New Roman" w:hAnsi="Times New Roman" w:cs="Times New Roman"/>
          <w:sz w:val="28"/>
          <w:szCs w:val="28"/>
        </w:rPr>
        <w:t>дших школьников на уроке музыки</w:t>
      </w:r>
      <w:r w:rsidR="0094670F" w:rsidRPr="004410D5">
        <w:rPr>
          <w:rFonts w:ascii="Times New Roman" w:hAnsi="Times New Roman" w:cs="Times New Roman"/>
          <w:sz w:val="28"/>
          <w:szCs w:val="28"/>
        </w:rPr>
        <w:t>.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Формирование певческих навыков у учащихся младшего хора в общеобразователь</w:t>
      </w:r>
      <w:r w:rsidR="00C55787" w:rsidRPr="004410D5">
        <w:rPr>
          <w:rFonts w:ascii="Times New Roman" w:hAnsi="Times New Roman" w:cs="Times New Roman"/>
          <w:sz w:val="28"/>
          <w:szCs w:val="28"/>
        </w:rPr>
        <w:t>ной школе в процессе распевания</w:t>
      </w:r>
      <w:r w:rsidR="0094670F" w:rsidRPr="004410D5">
        <w:rPr>
          <w:rFonts w:ascii="Times New Roman" w:hAnsi="Times New Roman" w:cs="Times New Roman"/>
          <w:sz w:val="28"/>
          <w:szCs w:val="28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napToGrid w:val="0"/>
        <w:spacing w:after="0" w:line="240" w:lineRule="auto"/>
        <w:ind w:left="0" w:firstLine="709"/>
        <w:jc w:val="both"/>
        <w:rPr>
          <w:szCs w:val="28"/>
        </w:rPr>
      </w:pPr>
      <w:r w:rsidRPr="004410D5">
        <w:rPr>
          <w:szCs w:val="28"/>
        </w:rPr>
        <w:t>Развитие творческой индивидуальности подро</w:t>
      </w:r>
      <w:r w:rsidR="00C55787" w:rsidRPr="004410D5">
        <w:rPr>
          <w:szCs w:val="28"/>
        </w:rPr>
        <w:t>стка на занятиях сольного пения</w:t>
      </w:r>
      <w:r w:rsidR="0094670F" w:rsidRPr="004410D5">
        <w:rPr>
          <w:szCs w:val="28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napToGrid w:val="0"/>
        <w:spacing w:after="0" w:line="240" w:lineRule="auto"/>
        <w:ind w:left="0" w:firstLine="709"/>
        <w:jc w:val="both"/>
        <w:rPr>
          <w:szCs w:val="28"/>
        </w:rPr>
      </w:pPr>
      <w:r w:rsidRPr="004410D5">
        <w:rPr>
          <w:szCs w:val="28"/>
        </w:rPr>
        <w:t>Формирование интонационного слуха у учащихся младшего хора.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napToGrid w:val="0"/>
        <w:spacing w:after="0" w:line="240" w:lineRule="auto"/>
        <w:ind w:left="0" w:firstLine="709"/>
        <w:jc w:val="both"/>
        <w:rPr>
          <w:szCs w:val="28"/>
        </w:rPr>
      </w:pPr>
      <w:r w:rsidRPr="004410D5">
        <w:rPr>
          <w:szCs w:val="28"/>
        </w:rPr>
        <w:lastRenderedPageBreak/>
        <w:t>Формирование вокально-хоровых на</w:t>
      </w:r>
      <w:r w:rsidR="00C55787" w:rsidRPr="004410D5">
        <w:rPr>
          <w:szCs w:val="28"/>
        </w:rPr>
        <w:t>выков в младшем хоре у учащихся</w:t>
      </w:r>
      <w:r w:rsidR="0094670F" w:rsidRPr="004410D5">
        <w:rPr>
          <w:szCs w:val="28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napToGrid w:val="0"/>
        <w:spacing w:after="0" w:line="240" w:lineRule="auto"/>
        <w:ind w:left="0" w:firstLine="709"/>
        <w:jc w:val="both"/>
        <w:rPr>
          <w:szCs w:val="28"/>
        </w:rPr>
      </w:pPr>
      <w:r w:rsidRPr="004410D5">
        <w:rPr>
          <w:szCs w:val="28"/>
        </w:rPr>
        <w:t>Моделирование исполнительского результата как основа работы над интерпретацией хорового произведения.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napToGrid w:val="0"/>
        <w:spacing w:after="0" w:line="240" w:lineRule="auto"/>
        <w:ind w:left="0" w:firstLine="709"/>
        <w:jc w:val="both"/>
        <w:rPr>
          <w:szCs w:val="28"/>
        </w:rPr>
      </w:pPr>
      <w:r w:rsidRPr="004410D5">
        <w:rPr>
          <w:szCs w:val="28"/>
        </w:rPr>
        <w:t>Развитие эмоционально-волевой сферы старшего дошкольника средствами театрали</w:t>
      </w:r>
      <w:r w:rsidR="00C55787" w:rsidRPr="004410D5">
        <w:rPr>
          <w:szCs w:val="28"/>
        </w:rPr>
        <w:t>зованной игры на занятиях в ДОУ</w:t>
      </w:r>
      <w:r w:rsidR="0094670F" w:rsidRPr="004410D5">
        <w:rPr>
          <w:szCs w:val="28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napToGrid w:val="0"/>
        <w:spacing w:after="0" w:line="240" w:lineRule="auto"/>
        <w:ind w:left="0" w:firstLine="709"/>
        <w:jc w:val="both"/>
        <w:rPr>
          <w:szCs w:val="28"/>
        </w:rPr>
      </w:pPr>
      <w:r w:rsidRPr="004410D5">
        <w:rPr>
          <w:szCs w:val="28"/>
        </w:rPr>
        <w:t>Интегрированный подход как фактор развития познавательной деятельности старшего дошкольника на музыкальных</w:t>
      </w:r>
      <w:r w:rsidR="00C55787" w:rsidRPr="004410D5">
        <w:rPr>
          <w:szCs w:val="28"/>
        </w:rPr>
        <w:t xml:space="preserve"> занятиях в ДОУ</w:t>
      </w:r>
      <w:r w:rsidR="0094670F" w:rsidRPr="004410D5">
        <w:rPr>
          <w:szCs w:val="28"/>
        </w:rPr>
        <w:t>.</w:t>
      </w:r>
    </w:p>
    <w:p w:rsidR="005C5458" w:rsidRPr="004410D5" w:rsidRDefault="005D4C5B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Творческое развитие детей 4-</w:t>
      </w:r>
      <w:r w:rsidR="005C5458" w:rsidRPr="004410D5">
        <w:rPr>
          <w:rFonts w:ascii="Times New Roman" w:hAnsi="Times New Roman" w:cs="Times New Roman"/>
          <w:sz w:val="28"/>
          <w:szCs w:val="28"/>
        </w:rPr>
        <w:t>5 лет в процессе слушания музыки и игры на детских</w:t>
      </w:r>
      <w:r w:rsidR="00C55787" w:rsidRPr="004410D5">
        <w:rPr>
          <w:rFonts w:ascii="Times New Roman" w:hAnsi="Times New Roman" w:cs="Times New Roman"/>
          <w:sz w:val="28"/>
          <w:szCs w:val="28"/>
        </w:rPr>
        <w:t xml:space="preserve"> музыкальных инструментах в ДОУ</w:t>
      </w:r>
      <w:r w:rsidR="0094670F" w:rsidRPr="004410D5">
        <w:rPr>
          <w:rFonts w:ascii="Times New Roman" w:hAnsi="Times New Roman" w:cs="Times New Roman"/>
          <w:sz w:val="28"/>
          <w:szCs w:val="28"/>
        </w:rPr>
        <w:t>.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Формирование интереса к классической музыке у подростков на уроке музы</w:t>
      </w:r>
      <w:r w:rsidR="00C55787" w:rsidRPr="004410D5">
        <w:rPr>
          <w:rFonts w:ascii="Times New Roman" w:hAnsi="Times New Roman" w:cs="Times New Roman"/>
          <w:sz w:val="28"/>
          <w:szCs w:val="28"/>
        </w:rPr>
        <w:t>ки  в общеобразовательной школе</w:t>
      </w:r>
      <w:r w:rsidR="00476675" w:rsidRPr="004410D5">
        <w:rPr>
          <w:rFonts w:ascii="Times New Roman" w:hAnsi="Times New Roman" w:cs="Times New Roman"/>
          <w:sz w:val="28"/>
          <w:szCs w:val="28"/>
        </w:rPr>
        <w:t>.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Формирование слушательской музыкальной культуры у учащихся 1 класса общеобразовательной школ</w:t>
      </w:r>
      <w:r w:rsidR="000A264D" w:rsidRPr="004410D5">
        <w:rPr>
          <w:rFonts w:ascii="Times New Roman" w:hAnsi="Times New Roman" w:cs="Times New Roman"/>
          <w:sz w:val="28"/>
          <w:szCs w:val="28"/>
        </w:rPr>
        <w:t>ы</w:t>
      </w:r>
      <w:r w:rsidR="0094670F" w:rsidRPr="004410D5">
        <w:rPr>
          <w:rFonts w:ascii="Times New Roman" w:hAnsi="Times New Roman" w:cs="Times New Roman"/>
          <w:sz w:val="28"/>
          <w:szCs w:val="28"/>
        </w:rPr>
        <w:t>.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Музыкальное развитие старших дошкольников на основе элементарногомузицирования</w:t>
      </w:r>
      <w:r w:rsidR="0094670F" w:rsidRPr="004410D5">
        <w:rPr>
          <w:rFonts w:ascii="Times New Roman" w:hAnsi="Times New Roman" w:cs="Times New Roman"/>
          <w:sz w:val="28"/>
          <w:szCs w:val="28"/>
        </w:rPr>
        <w:t>.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Формирование музыкальных способностей на музыкальных занятиях в ДОУ</w:t>
      </w:r>
      <w:r w:rsidR="0094670F" w:rsidRPr="004410D5">
        <w:rPr>
          <w:rFonts w:ascii="Times New Roman" w:hAnsi="Times New Roman" w:cs="Times New Roman"/>
          <w:sz w:val="28"/>
          <w:szCs w:val="28"/>
        </w:rPr>
        <w:t>.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Интегративный подход в формировании художественного познания у учащихся общеобразовательной школы.</w:t>
      </w:r>
    </w:p>
    <w:p w:rsidR="005C5458" w:rsidRPr="004410D5" w:rsidRDefault="005D4C5B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Вокально-</w:t>
      </w:r>
      <w:r w:rsidR="005C5458" w:rsidRPr="004410D5">
        <w:rPr>
          <w:rFonts w:ascii="Times New Roman" w:hAnsi="Times New Roman" w:cs="Times New Roman"/>
          <w:sz w:val="28"/>
          <w:szCs w:val="28"/>
        </w:rPr>
        <w:t>хоровые упражнения как фактор развития певческих навыков у дошкольника на музыкальных занятиях в ДОУ</w:t>
      </w:r>
      <w:r w:rsidR="0094670F" w:rsidRPr="004410D5">
        <w:rPr>
          <w:rFonts w:ascii="Times New Roman" w:hAnsi="Times New Roman" w:cs="Times New Roman"/>
          <w:sz w:val="28"/>
          <w:szCs w:val="28"/>
        </w:rPr>
        <w:t>.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Формирование вокально-хоровых навыков у мальчиков в вокальном ансамбле</w:t>
      </w:r>
      <w:r w:rsidR="0094670F" w:rsidRPr="004410D5">
        <w:rPr>
          <w:rFonts w:ascii="Times New Roman" w:hAnsi="Times New Roman" w:cs="Times New Roman"/>
          <w:sz w:val="28"/>
          <w:szCs w:val="28"/>
        </w:rPr>
        <w:t>.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Формирование певческого голоса младших школьников во внеклассной работе</w:t>
      </w:r>
      <w:r w:rsidR="0094670F" w:rsidRPr="004410D5">
        <w:rPr>
          <w:rFonts w:ascii="Times New Roman" w:hAnsi="Times New Roman" w:cs="Times New Roman"/>
          <w:sz w:val="28"/>
          <w:szCs w:val="28"/>
        </w:rPr>
        <w:t>.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Формирование творческой активности учащихся посредством игры на уроках музыки  в общеобразовательной школе</w:t>
      </w:r>
      <w:r w:rsidR="00436F32" w:rsidRPr="004410D5">
        <w:rPr>
          <w:rFonts w:ascii="Times New Roman" w:hAnsi="Times New Roman" w:cs="Times New Roman"/>
          <w:sz w:val="28"/>
          <w:szCs w:val="28"/>
        </w:rPr>
        <w:t>.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Формирование художественного восприятия музыки у подростка на уроках музыки в общеобразовательной школе</w:t>
      </w:r>
      <w:r w:rsidR="00436F32" w:rsidRPr="004410D5">
        <w:rPr>
          <w:rFonts w:ascii="Times New Roman" w:hAnsi="Times New Roman" w:cs="Times New Roman"/>
          <w:sz w:val="28"/>
          <w:szCs w:val="28"/>
        </w:rPr>
        <w:t>.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Формирование музыкальных способностей у дошкольников в ДОУ</w:t>
      </w:r>
      <w:r w:rsidR="00436F32" w:rsidRPr="004410D5">
        <w:rPr>
          <w:rFonts w:ascii="Times New Roman" w:hAnsi="Times New Roman" w:cs="Times New Roman"/>
          <w:sz w:val="28"/>
          <w:szCs w:val="28"/>
        </w:rPr>
        <w:t>.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Начальный этап обучения пению мла</w:t>
      </w:r>
      <w:r w:rsidR="00C55787" w:rsidRPr="004410D5">
        <w:rPr>
          <w:rFonts w:ascii="Times New Roman" w:hAnsi="Times New Roman" w:cs="Times New Roman"/>
          <w:sz w:val="28"/>
          <w:szCs w:val="28"/>
        </w:rPr>
        <w:t>дших школьников на уроке музыки</w:t>
      </w:r>
      <w:r w:rsidR="00436F32" w:rsidRPr="004410D5">
        <w:rPr>
          <w:rFonts w:ascii="Times New Roman" w:hAnsi="Times New Roman" w:cs="Times New Roman"/>
          <w:sz w:val="28"/>
          <w:szCs w:val="28"/>
        </w:rPr>
        <w:t>.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Развитие детского певческого голоса подростка в мутационный период</w:t>
      </w:r>
      <w:r w:rsidR="00436F32" w:rsidRPr="004410D5">
        <w:rPr>
          <w:rFonts w:ascii="Times New Roman" w:hAnsi="Times New Roman" w:cs="Times New Roman"/>
          <w:sz w:val="28"/>
          <w:szCs w:val="28"/>
        </w:rPr>
        <w:t>.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Начальный этап формирования певческих навыков у младших школьников во внеклассной работе в общеобразовательной школе (на примере детского хора</w:t>
      </w:r>
      <w:r w:rsidR="000A264D" w:rsidRPr="004410D5">
        <w:rPr>
          <w:rFonts w:ascii="Times New Roman" w:hAnsi="Times New Roman" w:cs="Times New Roman"/>
          <w:sz w:val="28"/>
          <w:szCs w:val="28"/>
        </w:rPr>
        <w:t>)</w:t>
      </w:r>
      <w:r w:rsidR="00436F32" w:rsidRPr="004410D5">
        <w:rPr>
          <w:rFonts w:ascii="Times New Roman" w:hAnsi="Times New Roman" w:cs="Times New Roman"/>
          <w:sz w:val="28"/>
          <w:szCs w:val="28"/>
        </w:rPr>
        <w:t>.</w:t>
      </w:r>
    </w:p>
    <w:p w:rsidR="005C5458" w:rsidRPr="004410D5" w:rsidRDefault="005C5458" w:rsidP="005C5458">
      <w:pPr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uppressAutoHyphens/>
        <w:snapToGri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Развитие творческих способностей детей в процессе игровой деятельности  на уроке музыки в общеобразовательной школе</w:t>
      </w:r>
      <w:r w:rsidR="00436F32" w:rsidRPr="004410D5">
        <w:rPr>
          <w:rFonts w:ascii="Times New Roman" w:hAnsi="Times New Roman" w:cs="Times New Roman"/>
          <w:sz w:val="28"/>
          <w:szCs w:val="28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napToGrid w:val="0"/>
        <w:spacing w:after="0" w:line="240" w:lineRule="auto"/>
        <w:ind w:left="0" w:firstLine="709"/>
        <w:jc w:val="both"/>
        <w:rPr>
          <w:rFonts w:eastAsia="Times New Roman"/>
          <w:szCs w:val="28"/>
          <w:lang w:eastAsia="ar-SA"/>
        </w:rPr>
      </w:pPr>
      <w:r w:rsidRPr="004410D5">
        <w:rPr>
          <w:rFonts w:eastAsia="Times New Roman"/>
          <w:szCs w:val="28"/>
          <w:lang w:eastAsia="ar-SA"/>
        </w:rPr>
        <w:t>Развитие певческого голоса в процессе вокально-хоровых упражнений на занятиях хора с младшими школьниками</w:t>
      </w:r>
      <w:r w:rsidR="00436F32" w:rsidRPr="004410D5">
        <w:rPr>
          <w:rFonts w:eastAsia="Times New Roman"/>
          <w:szCs w:val="28"/>
          <w:lang w:eastAsia="ar-SA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bCs/>
          <w:szCs w:val="28"/>
        </w:rPr>
      </w:pPr>
      <w:r w:rsidRPr="004410D5">
        <w:rPr>
          <w:rFonts w:eastAsia="Times New Roman"/>
          <w:szCs w:val="28"/>
          <w:lang w:eastAsia="ar-SA"/>
        </w:rPr>
        <w:lastRenderedPageBreak/>
        <w:t>Развитие творческих способностей у дошкольнико</w:t>
      </w:r>
      <w:r w:rsidR="00C55787" w:rsidRPr="004410D5">
        <w:rPr>
          <w:rFonts w:eastAsia="Times New Roman"/>
          <w:szCs w:val="28"/>
          <w:lang w:eastAsia="ar-SA"/>
        </w:rPr>
        <w:t>в на музыкальных занятиях в ДОУ</w:t>
      </w:r>
      <w:r w:rsidR="00436F32" w:rsidRPr="004410D5">
        <w:rPr>
          <w:rFonts w:eastAsia="Times New Roman"/>
          <w:szCs w:val="28"/>
          <w:lang w:eastAsia="ar-SA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eastAsia="Times New Roman"/>
          <w:szCs w:val="28"/>
          <w:lang w:eastAsia="ar-SA"/>
        </w:rPr>
      </w:pPr>
      <w:r w:rsidRPr="004410D5">
        <w:rPr>
          <w:rFonts w:eastAsia="Times New Roman"/>
          <w:szCs w:val="28"/>
          <w:lang w:eastAsia="ar-SA"/>
        </w:rPr>
        <w:t>Развитие творческой активности у младших школьников во внеклассной деятельности в общеобразовательной школе</w:t>
      </w:r>
      <w:r w:rsidR="00436F32" w:rsidRPr="004410D5">
        <w:rPr>
          <w:rFonts w:eastAsia="Times New Roman"/>
          <w:szCs w:val="28"/>
          <w:lang w:eastAsia="ar-SA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eastAsia="Times New Roman"/>
          <w:szCs w:val="28"/>
          <w:lang w:eastAsia="ar-SA"/>
        </w:rPr>
      </w:pPr>
      <w:r w:rsidRPr="004410D5">
        <w:rPr>
          <w:rFonts w:eastAsia="Times New Roman"/>
          <w:szCs w:val="28"/>
          <w:lang w:eastAsia="ar-SA"/>
        </w:rPr>
        <w:t>Формирование нравственно-ценностных ориентаций у подростков во внеклассной деятельности в общеобразовательной школе</w:t>
      </w:r>
      <w:r w:rsidR="00436F32" w:rsidRPr="004410D5">
        <w:rPr>
          <w:rFonts w:eastAsia="Times New Roman"/>
          <w:szCs w:val="28"/>
          <w:lang w:eastAsia="ar-SA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eastAsia="Times New Roman"/>
          <w:szCs w:val="28"/>
          <w:lang w:eastAsia="ar-SA"/>
        </w:rPr>
      </w:pPr>
      <w:r w:rsidRPr="004410D5">
        <w:rPr>
          <w:rFonts w:eastAsia="Times New Roman"/>
          <w:szCs w:val="28"/>
          <w:lang w:eastAsia="ar-SA"/>
        </w:rPr>
        <w:t>Формирование навыка импровизац</w:t>
      </w:r>
      <w:proofErr w:type="gramStart"/>
      <w:r w:rsidRPr="004410D5">
        <w:rPr>
          <w:rFonts w:eastAsia="Times New Roman"/>
          <w:szCs w:val="28"/>
          <w:lang w:eastAsia="ar-SA"/>
        </w:rPr>
        <w:t>ии у у</w:t>
      </w:r>
      <w:proofErr w:type="gramEnd"/>
      <w:r w:rsidRPr="004410D5">
        <w:rPr>
          <w:rFonts w:eastAsia="Times New Roman"/>
          <w:szCs w:val="28"/>
          <w:lang w:eastAsia="ar-SA"/>
        </w:rPr>
        <w:t>чащихся 4-5-х классов на уроке музыки в общеобразовательной школе</w:t>
      </w:r>
      <w:r w:rsidR="00436F32" w:rsidRPr="004410D5">
        <w:rPr>
          <w:rFonts w:eastAsia="Times New Roman"/>
          <w:szCs w:val="28"/>
          <w:lang w:eastAsia="ar-SA"/>
        </w:rPr>
        <w:t>.</w:t>
      </w:r>
    </w:p>
    <w:p w:rsidR="005C5458" w:rsidRPr="004410D5" w:rsidRDefault="005C5458" w:rsidP="005C5458">
      <w:pPr>
        <w:pStyle w:val="a9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eastAsia="ar-SA"/>
        </w:rPr>
      </w:pPr>
      <w:r w:rsidRPr="004410D5">
        <w:rPr>
          <w:rFonts w:ascii="Times New Roman" w:eastAsia="Times New Roman" w:hAnsi="Times New Roman"/>
          <w:sz w:val="28"/>
          <w:szCs w:val="28"/>
          <w:lang w:eastAsia="ar-SA"/>
        </w:rPr>
        <w:t>Развития ритмического слуха у детей 3-7 лет в процессе элементарного музицирования в ДОУ посредством музыкально-дидактических игр</w:t>
      </w:r>
      <w:r w:rsidR="00436F32" w:rsidRPr="004410D5">
        <w:rPr>
          <w:rFonts w:ascii="Times New Roman" w:eastAsia="Times New Roman" w:hAnsi="Times New Roman"/>
          <w:sz w:val="28"/>
          <w:szCs w:val="28"/>
          <w:lang w:eastAsia="ar-SA"/>
        </w:rPr>
        <w:t>.</w:t>
      </w:r>
    </w:p>
    <w:p w:rsidR="005C5458" w:rsidRPr="004410D5" w:rsidRDefault="005C5458" w:rsidP="005C5458">
      <w:pPr>
        <w:pStyle w:val="a9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4410D5">
        <w:rPr>
          <w:rFonts w:ascii="Times New Roman" w:eastAsia="Times New Roman" w:hAnsi="Times New Roman"/>
          <w:sz w:val="28"/>
          <w:szCs w:val="28"/>
          <w:lang w:eastAsia="ar-SA"/>
        </w:rPr>
        <w:t>Формирование певческих навыков у дошкольников в условиях театрализованной деятельности в ДОУ</w:t>
      </w:r>
      <w:r w:rsidR="00436F32" w:rsidRPr="004410D5">
        <w:rPr>
          <w:rFonts w:ascii="Times New Roman" w:eastAsia="Times New Roman" w:hAnsi="Times New Roman"/>
          <w:sz w:val="28"/>
          <w:szCs w:val="28"/>
          <w:lang w:eastAsia="ar-SA"/>
        </w:rPr>
        <w:t>.</w:t>
      </w:r>
    </w:p>
    <w:p w:rsidR="005C5458" w:rsidRPr="004410D5" w:rsidRDefault="005C5458" w:rsidP="005C5458">
      <w:pPr>
        <w:pStyle w:val="a9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4410D5">
        <w:rPr>
          <w:rFonts w:ascii="Times New Roman" w:hAnsi="Times New Roman"/>
          <w:sz w:val="28"/>
          <w:szCs w:val="28"/>
        </w:rPr>
        <w:t>Логоритмика как фактор развития речи дошкольников 5-6 лет с нарушением речи на музыкальных занятиях в ДОУ</w:t>
      </w:r>
      <w:r w:rsidR="00436F32" w:rsidRPr="004410D5">
        <w:rPr>
          <w:rFonts w:ascii="Times New Roman" w:hAnsi="Times New Roman"/>
          <w:sz w:val="28"/>
          <w:szCs w:val="28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napToGrid w:val="0"/>
        <w:spacing w:after="0" w:line="240" w:lineRule="auto"/>
        <w:ind w:left="0" w:firstLine="709"/>
        <w:jc w:val="both"/>
        <w:rPr>
          <w:rFonts w:eastAsia="Times New Roman"/>
          <w:szCs w:val="28"/>
          <w:lang w:eastAsia="ar-SA"/>
        </w:rPr>
      </w:pPr>
      <w:r w:rsidRPr="004410D5">
        <w:rPr>
          <w:rFonts w:eastAsia="Times New Roman"/>
          <w:szCs w:val="28"/>
          <w:lang w:eastAsia="ar-SA"/>
        </w:rPr>
        <w:t>Формирование певческих навыков у дошкольников 4-5 лет с речевыми нарушениями в ДОУ</w:t>
      </w:r>
      <w:r w:rsidR="00436F32" w:rsidRPr="004410D5">
        <w:rPr>
          <w:rFonts w:eastAsia="Times New Roman"/>
          <w:szCs w:val="28"/>
          <w:lang w:eastAsia="ar-SA"/>
        </w:rPr>
        <w:t>.</w:t>
      </w:r>
    </w:p>
    <w:p w:rsidR="005C5458" w:rsidRPr="004410D5" w:rsidRDefault="005C5458" w:rsidP="005C5458">
      <w:pPr>
        <w:pStyle w:val="a9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410D5">
        <w:rPr>
          <w:rFonts w:ascii="Times New Roman" w:hAnsi="Times New Roman"/>
          <w:sz w:val="28"/>
          <w:szCs w:val="28"/>
        </w:rPr>
        <w:t>Развитие интонационного слуха у старших дошкольников на музыкальных занятиях в ДОУ</w:t>
      </w:r>
      <w:r w:rsidR="00436F32" w:rsidRPr="004410D5">
        <w:rPr>
          <w:rFonts w:ascii="Times New Roman" w:hAnsi="Times New Roman"/>
          <w:sz w:val="28"/>
          <w:szCs w:val="28"/>
        </w:rPr>
        <w:t>.</w:t>
      </w:r>
    </w:p>
    <w:p w:rsidR="005C5458" w:rsidRPr="004410D5" w:rsidRDefault="005C5458" w:rsidP="005C5458">
      <w:pPr>
        <w:pStyle w:val="a9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410D5">
        <w:rPr>
          <w:rFonts w:ascii="Times New Roman" w:eastAsia="Times New Roman" w:hAnsi="Times New Roman"/>
          <w:sz w:val="28"/>
          <w:szCs w:val="28"/>
          <w:lang w:eastAsia="ar-SA"/>
        </w:rPr>
        <w:t>Формирование нравственно-ценностных ориентаций у младшего школьника средствами русской народной песни на уроке музыки</w:t>
      </w:r>
      <w:r w:rsidR="00436F32" w:rsidRPr="004410D5">
        <w:rPr>
          <w:rFonts w:ascii="Times New Roman" w:eastAsia="Times New Roman" w:hAnsi="Times New Roman"/>
          <w:sz w:val="28"/>
          <w:szCs w:val="28"/>
          <w:lang w:eastAsia="ar-SA"/>
        </w:rPr>
        <w:t>.</w:t>
      </w:r>
    </w:p>
    <w:p w:rsidR="005C5458" w:rsidRPr="004410D5" w:rsidRDefault="005C5458" w:rsidP="005C5458">
      <w:pPr>
        <w:pStyle w:val="a9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410D5">
        <w:rPr>
          <w:rFonts w:ascii="Times New Roman" w:eastAsia="Times New Roman" w:hAnsi="Times New Roman"/>
          <w:sz w:val="28"/>
          <w:szCs w:val="28"/>
          <w:lang w:eastAsia="ar-SA"/>
        </w:rPr>
        <w:t>Развитие певческого голоса у детей 7-9 лет на занятиях в системе дополнительного образования</w:t>
      </w:r>
      <w:r w:rsidR="00436F32" w:rsidRPr="004410D5">
        <w:rPr>
          <w:rFonts w:ascii="Times New Roman" w:eastAsia="Times New Roman" w:hAnsi="Times New Roman"/>
          <w:sz w:val="28"/>
          <w:szCs w:val="28"/>
          <w:lang w:eastAsia="ar-SA"/>
        </w:rPr>
        <w:t>.</w:t>
      </w:r>
    </w:p>
    <w:p w:rsidR="005C5458" w:rsidRPr="004410D5" w:rsidRDefault="005C5458" w:rsidP="005C5458">
      <w:pPr>
        <w:pStyle w:val="a9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ar-SA"/>
        </w:rPr>
      </w:pPr>
      <w:r w:rsidRPr="004410D5">
        <w:rPr>
          <w:rFonts w:ascii="Times New Roman" w:eastAsia="Times New Roman" w:hAnsi="Times New Roman"/>
          <w:sz w:val="28"/>
          <w:szCs w:val="28"/>
          <w:lang w:eastAsia="ar-SA"/>
        </w:rPr>
        <w:t>Развитие творческих способностей учащихся младших классов на уроке музыки</w:t>
      </w:r>
      <w:r w:rsidR="00436F32" w:rsidRPr="004410D5">
        <w:rPr>
          <w:rFonts w:ascii="Times New Roman" w:eastAsia="Times New Roman" w:hAnsi="Times New Roman"/>
          <w:sz w:val="28"/>
          <w:szCs w:val="28"/>
          <w:lang w:eastAsia="ar-SA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napToGrid w:val="0"/>
        <w:spacing w:after="0" w:line="240" w:lineRule="auto"/>
        <w:ind w:left="0" w:firstLine="709"/>
        <w:jc w:val="both"/>
        <w:rPr>
          <w:rFonts w:eastAsia="Times New Roman"/>
          <w:szCs w:val="28"/>
          <w:lang w:eastAsia="ar-SA"/>
        </w:rPr>
      </w:pPr>
      <w:r w:rsidRPr="004410D5">
        <w:rPr>
          <w:rFonts w:eastAsia="Times New Roman"/>
          <w:szCs w:val="28"/>
          <w:lang w:eastAsia="ar-SA"/>
        </w:rPr>
        <w:t>Средства художественно-невербальной коммуникации в деятельности учителя музыки</w:t>
      </w:r>
      <w:r w:rsidR="00436F32" w:rsidRPr="004410D5">
        <w:rPr>
          <w:rFonts w:eastAsia="Times New Roman"/>
          <w:szCs w:val="28"/>
          <w:lang w:eastAsia="ar-SA"/>
        </w:rPr>
        <w:t>.</w:t>
      </w:r>
    </w:p>
    <w:p w:rsidR="005C5458" w:rsidRPr="004410D5" w:rsidRDefault="005C5458" w:rsidP="005C5458">
      <w:pPr>
        <w:pStyle w:val="a9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eastAsia="ar-SA"/>
        </w:rPr>
      </w:pPr>
      <w:r w:rsidRPr="004410D5">
        <w:rPr>
          <w:rFonts w:ascii="Times New Roman" w:eastAsia="Times New Roman" w:hAnsi="Times New Roman"/>
          <w:sz w:val="28"/>
          <w:szCs w:val="28"/>
          <w:lang w:eastAsia="ar-SA"/>
        </w:rPr>
        <w:t>Развитие эмоциональной отзывчивости у детей старшего дошкольного возраста на музыкальных занятиях в ДОУ</w:t>
      </w:r>
      <w:r w:rsidR="00436F32" w:rsidRPr="004410D5">
        <w:rPr>
          <w:rFonts w:ascii="Times New Roman" w:eastAsia="Times New Roman" w:hAnsi="Times New Roman"/>
          <w:sz w:val="28"/>
          <w:szCs w:val="28"/>
          <w:lang w:eastAsia="ar-SA"/>
        </w:rPr>
        <w:t>.</w:t>
      </w:r>
    </w:p>
    <w:p w:rsidR="005C5458" w:rsidRPr="004410D5" w:rsidRDefault="005C5458" w:rsidP="005C5458">
      <w:pPr>
        <w:pStyle w:val="a9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eastAsia="ar-SA"/>
        </w:rPr>
      </w:pPr>
      <w:r w:rsidRPr="004410D5">
        <w:rPr>
          <w:rFonts w:ascii="Times New Roman" w:hAnsi="Times New Roman"/>
          <w:bCs/>
          <w:color w:val="000000"/>
          <w:sz w:val="28"/>
          <w:szCs w:val="28"/>
        </w:rPr>
        <w:t>Развитие ритмического слуха у дошкольников 3-7 лет посредством музыкально-дидактических игр в процессе элементарного музицирования на музыкальных занятиях в ДОУ</w:t>
      </w:r>
      <w:r w:rsidR="00436F32" w:rsidRPr="004410D5">
        <w:rPr>
          <w:rFonts w:ascii="Times New Roman" w:hAnsi="Times New Roman"/>
          <w:bCs/>
          <w:color w:val="000000"/>
          <w:sz w:val="28"/>
          <w:szCs w:val="28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szCs w:val="28"/>
        </w:rPr>
      </w:pPr>
      <w:r w:rsidRPr="004410D5">
        <w:rPr>
          <w:rFonts w:eastAsia="Times New Roman"/>
          <w:szCs w:val="28"/>
          <w:lang w:eastAsia="ar-SA"/>
        </w:rPr>
        <w:t>Формирование навыка пения без сопровождения младших школьников на уроке музыки в общеобразовательной школе</w:t>
      </w:r>
      <w:r w:rsidR="00436F32" w:rsidRPr="004410D5">
        <w:rPr>
          <w:rFonts w:eastAsia="Times New Roman"/>
          <w:szCs w:val="28"/>
          <w:lang w:eastAsia="ar-SA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eastAsia="Times New Roman"/>
          <w:szCs w:val="28"/>
          <w:lang w:eastAsia="ar-SA"/>
        </w:rPr>
      </w:pPr>
      <w:r w:rsidRPr="004410D5">
        <w:rPr>
          <w:rFonts w:eastAsia="Times New Roman"/>
          <w:szCs w:val="28"/>
          <w:lang w:eastAsia="ar-SA"/>
        </w:rPr>
        <w:t>Интегрированные уроки музыки как  условие развития творческой индивидуальности подростка</w:t>
      </w:r>
      <w:r w:rsidR="00436F32" w:rsidRPr="004410D5">
        <w:rPr>
          <w:rFonts w:eastAsia="Times New Roman"/>
          <w:szCs w:val="28"/>
          <w:lang w:eastAsia="ar-SA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eastAsia="Times New Roman"/>
          <w:szCs w:val="28"/>
          <w:lang w:eastAsia="ar-SA"/>
        </w:rPr>
      </w:pPr>
      <w:r w:rsidRPr="004410D5">
        <w:rPr>
          <w:rFonts w:eastAsia="Times New Roman"/>
          <w:szCs w:val="28"/>
          <w:lang w:eastAsia="ar-SA"/>
        </w:rPr>
        <w:t>Невербальная коммуникация в деятельности учителя музыки в общеобразовательной школе</w:t>
      </w:r>
      <w:r w:rsidR="00436F32" w:rsidRPr="004410D5">
        <w:rPr>
          <w:rFonts w:eastAsia="Times New Roman"/>
          <w:szCs w:val="28"/>
          <w:lang w:eastAsia="ar-SA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eastAsia="Times New Roman"/>
          <w:szCs w:val="28"/>
          <w:lang w:eastAsia="ar-SA"/>
        </w:rPr>
      </w:pPr>
      <w:r w:rsidRPr="004410D5">
        <w:rPr>
          <w:rFonts w:eastAsia="Times New Roman"/>
          <w:szCs w:val="28"/>
          <w:lang w:eastAsia="ar-SA"/>
        </w:rPr>
        <w:t>Формирование навыка интонирования у младших школьников в общеобразовательной школе на уроке музыки</w:t>
      </w:r>
      <w:r w:rsidR="00436F32" w:rsidRPr="004410D5">
        <w:rPr>
          <w:rFonts w:eastAsia="Times New Roman"/>
          <w:szCs w:val="28"/>
          <w:lang w:eastAsia="ar-SA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eastAsia="Times New Roman"/>
          <w:szCs w:val="28"/>
          <w:lang w:eastAsia="ar-SA"/>
        </w:rPr>
      </w:pPr>
      <w:r w:rsidRPr="004410D5">
        <w:rPr>
          <w:rFonts w:eastAsia="Times New Roman"/>
          <w:szCs w:val="28"/>
          <w:lang w:eastAsia="ar-SA"/>
        </w:rPr>
        <w:t>Школьная песня как средство формирования ценностных ориентаций  подростков на уроках музыки</w:t>
      </w:r>
      <w:r w:rsidR="00436F32" w:rsidRPr="004410D5">
        <w:rPr>
          <w:rFonts w:eastAsia="Times New Roman"/>
          <w:szCs w:val="28"/>
          <w:lang w:eastAsia="ar-SA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eastAsia="Times New Roman"/>
          <w:szCs w:val="28"/>
          <w:lang w:eastAsia="ar-SA"/>
        </w:rPr>
      </w:pPr>
      <w:r w:rsidRPr="004410D5">
        <w:rPr>
          <w:rFonts w:eastAsia="Times New Roman"/>
          <w:szCs w:val="28"/>
          <w:lang w:eastAsia="ar-SA"/>
        </w:rPr>
        <w:lastRenderedPageBreak/>
        <w:t>Формирование вокального слуха у подростков на уроке музыки в общеобразовательной школе</w:t>
      </w:r>
      <w:r w:rsidR="00436F32" w:rsidRPr="004410D5">
        <w:rPr>
          <w:rFonts w:eastAsia="Times New Roman"/>
          <w:szCs w:val="28"/>
          <w:lang w:eastAsia="ar-SA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napToGrid w:val="0"/>
        <w:spacing w:after="0" w:line="240" w:lineRule="auto"/>
        <w:ind w:left="0" w:firstLine="709"/>
        <w:jc w:val="both"/>
        <w:rPr>
          <w:rFonts w:eastAsia="Times New Roman"/>
          <w:szCs w:val="28"/>
          <w:lang w:eastAsia="ar-SA"/>
        </w:rPr>
      </w:pPr>
      <w:r w:rsidRPr="004410D5">
        <w:rPr>
          <w:rFonts w:eastAsia="Times New Roman"/>
          <w:szCs w:val="28"/>
          <w:lang w:eastAsia="ar-SA"/>
        </w:rPr>
        <w:t>Развитие эмпатийности у подростка на уроке музыки</w:t>
      </w:r>
      <w:r w:rsidR="00436F32" w:rsidRPr="004410D5">
        <w:rPr>
          <w:rFonts w:eastAsia="Times New Roman"/>
          <w:szCs w:val="28"/>
          <w:lang w:eastAsia="ar-SA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napToGrid w:val="0"/>
        <w:spacing w:after="0" w:line="240" w:lineRule="auto"/>
        <w:ind w:left="0" w:firstLine="709"/>
        <w:jc w:val="both"/>
        <w:rPr>
          <w:szCs w:val="28"/>
        </w:rPr>
      </w:pPr>
      <w:r w:rsidRPr="004410D5">
        <w:rPr>
          <w:rFonts w:eastAsia="Times New Roman"/>
          <w:szCs w:val="28"/>
          <w:lang w:eastAsia="ar-SA"/>
        </w:rPr>
        <w:t xml:space="preserve">Приобщение младших школьников  к духовной музыке в </w:t>
      </w:r>
      <w:r w:rsidRPr="004410D5">
        <w:rPr>
          <w:szCs w:val="28"/>
        </w:rPr>
        <w:t>общеобразовательной школе</w:t>
      </w:r>
      <w:r w:rsidR="00436F32" w:rsidRPr="004410D5">
        <w:rPr>
          <w:szCs w:val="28"/>
        </w:rPr>
        <w:t>.</w:t>
      </w:r>
    </w:p>
    <w:p w:rsidR="005C5458" w:rsidRPr="004410D5" w:rsidRDefault="005C5458" w:rsidP="005C5458">
      <w:pPr>
        <w:pStyle w:val="a9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Cs/>
          <w:sz w:val="28"/>
          <w:szCs w:val="28"/>
        </w:rPr>
      </w:pPr>
      <w:r w:rsidRPr="004410D5">
        <w:rPr>
          <w:rFonts w:ascii="Times New Roman" w:hAnsi="Times New Roman"/>
          <w:bCs/>
          <w:sz w:val="28"/>
          <w:szCs w:val="28"/>
        </w:rPr>
        <w:t>Развитие музыкально-творческих способностей у младших школьников в процессе элементарногомузицирования на уроках муз</w:t>
      </w:r>
      <w:r w:rsidR="00C55787" w:rsidRPr="004410D5">
        <w:rPr>
          <w:rFonts w:ascii="Times New Roman" w:hAnsi="Times New Roman"/>
          <w:bCs/>
          <w:sz w:val="28"/>
          <w:szCs w:val="28"/>
        </w:rPr>
        <w:t>ыки в общеобразовательной школе</w:t>
      </w:r>
      <w:r w:rsidR="00436F32" w:rsidRPr="004410D5">
        <w:rPr>
          <w:rFonts w:ascii="Times New Roman" w:hAnsi="Times New Roman"/>
          <w:bCs/>
          <w:sz w:val="28"/>
          <w:szCs w:val="28"/>
        </w:rPr>
        <w:t>.</w:t>
      </w:r>
    </w:p>
    <w:p w:rsidR="005C5458" w:rsidRPr="004410D5" w:rsidRDefault="005C5458" w:rsidP="005C5458">
      <w:pPr>
        <w:pStyle w:val="a9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eastAsia="ar-SA"/>
        </w:rPr>
      </w:pPr>
      <w:r w:rsidRPr="004410D5">
        <w:rPr>
          <w:rFonts w:ascii="Times New Roman" w:hAnsi="Times New Roman"/>
          <w:sz w:val="28"/>
          <w:szCs w:val="28"/>
          <w:lang w:eastAsia="ar-SA"/>
        </w:rPr>
        <w:t>Музыкально-</w:t>
      </w:r>
      <w:proofErr w:type="gramStart"/>
      <w:r w:rsidRPr="004410D5">
        <w:rPr>
          <w:rFonts w:ascii="Times New Roman" w:hAnsi="Times New Roman"/>
          <w:sz w:val="28"/>
          <w:szCs w:val="28"/>
          <w:lang w:eastAsia="ar-SA"/>
        </w:rPr>
        <w:t>ритмическая деятельность</w:t>
      </w:r>
      <w:proofErr w:type="gramEnd"/>
      <w:r w:rsidRPr="004410D5">
        <w:rPr>
          <w:rFonts w:ascii="Times New Roman" w:hAnsi="Times New Roman"/>
          <w:sz w:val="28"/>
          <w:szCs w:val="28"/>
          <w:lang w:eastAsia="ar-SA"/>
        </w:rPr>
        <w:t xml:space="preserve"> дошкольника на музыкальных занятиях в ДОУ</w:t>
      </w:r>
      <w:r w:rsidR="00436F32" w:rsidRPr="004410D5">
        <w:rPr>
          <w:rFonts w:ascii="Times New Roman" w:hAnsi="Times New Roman"/>
          <w:sz w:val="28"/>
          <w:szCs w:val="28"/>
          <w:lang w:eastAsia="ar-SA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szCs w:val="28"/>
        </w:rPr>
      </w:pPr>
      <w:r w:rsidRPr="004410D5">
        <w:rPr>
          <w:szCs w:val="28"/>
        </w:rPr>
        <w:t>Музыка в психокоррекционном развитии личности учащегося с психическими отклонениями</w:t>
      </w:r>
      <w:r w:rsidR="00436F32" w:rsidRPr="004410D5">
        <w:rPr>
          <w:szCs w:val="28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szCs w:val="28"/>
        </w:rPr>
      </w:pPr>
      <w:r w:rsidRPr="004410D5">
        <w:rPr>
          <w:szCs w:val="28"/>
        </w:rPr>
        <w:t>Развитие певческих навыков у дошкольников 4-5 лет на музыкальных занятиях в ДОУ</w:t>
      </w:r>
      <w:r w:rsidR="00436F32" w:rsidRPr="004410D5">
        <w:rPr>
          <w:szCs w:val="28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szCs w:val="28"/>
        </w:rPr>
      </w:pPr>
      <w:r w:rsidRPr="004410D5">
        <w:rPr>
          <w:szCs w:val="28"/>
          <w:lang w:eastAsia="ar-SA"/>
        </w:rPr>
        <w:t>Развитие музыкально-ритмического чувства у старших дошкольников на музыкальных занятиях в ДОУ</w:t>
      </w:r>
      <w:r w:rsidR="00436F32" w:rsidRPr="004410D5">
        <w:rPr>
          <w:szCs w:val="28"/>
          <w:lang w:eastAsia="ar-SA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szCs w:val="28"/>
        </w:rPr>
      </w:pPr>
      <w:r w:rsidRPr="004410D5">
        <w:rPr>
          <w:szCs w:val="28"/>
          <w:lang w:eastAsia="ar-SA"/>
        </w:rPr>
        <w:t>Развитие интонационного слуха у младших школьников на уроке музыки в общеобразовательной школе</w:t>
      </w:r>
      <w:r w:rsidR="00436F32" w:rsidRPr="004410D5">
        <w:rPr>
          <w:szCs w:val="28"/>
          <w:lang w:eastAsia="ar-SA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szCs w:val="28"/>
        </w:rPr>
      </w:pPr>
      <w:r w:rsidRPr="004410D5">
        <w:rPr>
          <w:szCs w:val="28"/>
          <w:lang w:eastAsia="ar-SA"/>
        </w:rPr>
        <w:t>Развитие творческих способностей учащихся младших классов на уроке музыки</w:t>
      </w:r>
      <w:r w:rsidR="00436F32" w:rsidRPr="004410D5">
        <w:rPr>
          <w:szCs w:val="28"/>
          <w:lang w:eastAsia="ar-SA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szCs w:val="28"/>
        </w:rPr>
      </w:pPr>
      <w:r w:rsidRPr="004410D5">
        <w:rPr>
          <w:szCs w:val="28"/>
          <w:lang w:eastAsia="ar-SA"/>
        </w:rPr>
        <w:t>Развитие эстетического вкуса у младших школьников на уроке музыки в общеобразовательной школе</w:t>
      </w:r>
      <w:r w:rsidR="00436F32" w:rsidRPr="004410D5">
        <w:rPr>
          <w:szCs w:val="28"/>
          <w:lang w:eastAsia="ar-SA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szCs w:val="28"/>
        </w:rPr>
      </w:pPr>
      <w:r w:rsidRPr="004410D5">
        <w:rPr>
          <w:szCs w:val="28"/>
          <w:lang w:eastAsia="ar-SA"/>
        </w:rPr>
        <w:t>Особенности подбора репертуара для детского хора в общеобразовательной школе</w:t>
      </w:r>
      <w:r w:rsidR="00436F32" w:rsidRPr="004410D5">
        <w:rPr>
          <w:szCs w:val="28"/>
          <w:lang w:eastAsia="ar-SA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napToGrid w:val="0"/>
        <w:spacing w:after="0" w:line="240" w:lineRule="auto"/>
        <w:ind w:left="0" w:firstLine="709"/>
        <w:jc w:val="both"/>
        <w:rPr>
          <w:szCs w:val="28"/>
          <w:lang w:eastAsia="ar-SA"/>
        </w:rPr>
      </w:pPr>
      <w:r w:rsidRPr="004410D5">
        <w:rPr>
          <w:szCs w:val="28"/>
          <w:lang w:eastAsia="ar-SA"/>
        </w:rPr>
        <w:t>Формирование эстетической оценки у младшего школьника на уроке музыки.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napToGrid w:val="0"/>
        <w:spacing w:after="0" w:line="240" w:lineRule="auto"/>
        <w:ind w:left="0" w:firstLine="709"/>
        <w:jc w:val="both"/>
        <w:rPr>
          <w:szCs w:val="28"/>
          <w:lang w:eastAsia="ar-SA"/>
        </w:rPr>
      </w:pPr>
      <w:r w:rsidRPr="004410D5">
        <w:rPr>
          <w:szCs w:val="28"/>
          <w:lang w:eastAsia="ar-SA"/>
        </w:rPr>
        <w:t>Формирование художественного познания музыки у подростков  в общеобразовательной школе.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napToGrid w:val="0"/>
        <w:spacing w:after="0" w:line="240" w:lineRule="auto"/>
        <w:ind w:left="0" w:firstLine="709"/>
        <w:jc w:val="both"/>
        <w:rPr>
          <w:szCs w:val="28"/>
        </w:rPr>
      </w:pPr>
      <w:r w:rsidRPr="004410D5">
        <w:rPr>
          <w:szCs w:val="28"/>
          <w:lang w:eastAsia="ar-SA"/>
        </w:rPr>
        <w:t xml:space="preserve">Развитие ладового слуха у младшего школьника на уроке музыки </w:t>
      </w:r>
      <w:r w:rsidRPr="004410D5">
        <w:rPr>
          <w:szCs w:val="28"/>
        </w:rPr>
        <w:t>в общеобразовательной школе</w:t>
      </w:r>
      <w:r w:rsidR="00436F32" w:rsidRPr="004410D5">
        <w:rPr>
          <w:szCs w:val="28"/>
        </w:rPr>
        <w:t>.</w:t>
      </w:r>
    </w:p>
    <w:p w:rsidR="005C5458" w:rsidRPr="004410D5" w:rsidRDefault="005C5458" w:rsidP="005C5458">
      <w:pPr>
        <w:pStyle w:val="a3"/>
        <w:numPr>
          <w:ilvl w:val="0"/>
          <w:numId w:val="3"/>
        </w:numPr>
        <w:tabs>
          <w:tab w:val="clear" w:pos="720"/>
          <w:tab w:val="left" w:pos="851"/>
          <w:tab w:val="left" w:pos="993"/>
          <w:tab w:val="left" w:pos="1134"/>
        </w:tabs>
        <w:spacing w:after="0" w:line="240" w:lineRule="auto"/>
        <w:ind w:left="0" w:firstLine="709"/>
        <w:jc w:val="both"/>
        <w:rPr>
          <w:szCs w:val="28"/>
        </w:rPr>
      </w:pPr>
      <w:r w:rsidRPr="004410D5">
        <w:rPr>
          <w:szCs w:val="28"/>
          <w:lang w:eastAsia="ar-SA"/>
        </w:rPr>
        <w:t>Воспитание патриотических чувств у учащихся на уроке музыки</w:t>
      </w:r>
      <w:r w:rsidRPr="004410D5">
        <w:rPr>
          <w:szCs w:val="28"/>
        </w:rPr>
        <w:t xml:space="preserve"> в общеобразовательной школе</w:t>
      </w:r>
      <w:r w:rsidR="00436F32" w:rsidRPr="004410D5">
        <w:rPr>
          <w:szCs w:val="28"/>
        </w:rPr>
        <w:t>.</w:t>
      </w:r>
    </w:p>
    <w:p w:rsidR="005C5458" w:rsidRPr="004410D5" w:rsidRDefault="005C5458" w:rsidP="005C5458">
      <w:pPr>
        <w:tabs>
          <w:tab w:val="num" w:pos="0"/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410D5" w:rsidRPr="004410D5" w:rsidRDefault="004410D5" w:rsidP="004410D5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410D5">
        <w:rPr>
          <w:rFonts w:ascii="Times New Roman" w:hAnsi="Times New Roman" w:cs="Times New Roman"/>
          <w:b/>
          <w:bCs/>
          <w:sz w:val="28"/>
          <w:szCs w:val="28"/>
        </w:rPr>
        <w:t>5. Содержание выпускных квалификационных работ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410D5">
        <w:rPr>
          <w:rFonts w:ascii="Times New Roman" w:eastAsia="Times New Roman" w:hAnsi="Times New Roman" w:cs="Times New Roman"/>
          <w:sz w:val="28"/>
          <w:szCs w:val="28"/>
        </w:rPr>
        <w:t>Каждая выпускная квалификационная работа должна содержать следующие необходимые элементы:</w:t>
      </w:r>
    </w:p>
    <w:p w:rsidR="004410D5" w:rsidRPr="004410D5" w:rsidRDefault="004410D5" w:rsidP="004410D5">
      <w:pPr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410D5">
        <w:rPr>
          <w:rFonts w:ascii="Times New Roman" w:eastAsia="Times New Roman" w:hAnsi="Times New Roman" w:cs="Times New Roman"/>
          <w:sz w:val="28"/>
          <w:szCs w:val="28"/>
        </w:rPr>
        <w:t>Введение.</w:t>
      </w:r>
    </w:p>
    <w:p w:rsidR="004410D5" w:rsidRPr="004410D5" w:rsidRDefault="004410D5" w:rsidP="004410D5">
      <w:pPr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0" w:firstLine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410D5">
        <w:rPr>
          <w:rFonts w:ascii="Times New Roman" w:eastAsia="Times New Roman" w:hAnsi="Times New Roman" w:cs="Times New Roman"/>
          <w:sz w:val="28"/>
          <w:szCs w:val="28"/>
        </w:rPr>
        <w:t>Теоретическая часть. В ней, на основе анализа психолого-педагогической литературы,  должны быть изложены основные положения теоретического характера, раскрывающие методологическую основу исследования.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410D5">
        <w:rPr>
          <w:rFonts w:ascii="Times New Roman" w:eastAsia="Times New Roman" w:hAnsi="Times New Roman" w:cs="Times New Roman"/>
          <w:sz w:val="28"/>
          <w:szCs w:val="28"/>
        </w:rPr>
        <w:t>3. Выводы по 1 главе.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410D5">
        <w:rPr>
          <w:rFonts w:ascii="Times New Roman" w:eastAsia="Times New Roman" w:hAnsi="Times New Roman" w:cs="Times New Roman"/>
          <w:sz w:val="28"/>
          <w:szCs w:val="28"/>
        </w:rPr>
        <w:lastRenderedPageBreak/>
        <w:t>4. Практическая часть. Здесь на основе теории выстраивается эмпирическое исследование, включающее 3 этапа - констатирующий, формирующий и контрольный эксперименты. Результатом исследования должно стать доказательство гипотезы, сформулированной во введении.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410D5">
        <w:rPr>
          <w:rFonts w:ascii="Times New Roman" w:eastAsia="Times New Roman" w:hAnsi="Times New Roman" w:cs="Times New Roman"/>
          <w:sz w:val="28"/>
          <w:szCs w:val="28"/>
        </w:rPr>
        <w:t>5. Заключение.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410D5">
        <w:rPr>
          <w:rFonts w:ascii="Times New Roman" w:eastAsia="Times New Roman" w:hAnsi="Times New Roman" w:cs="Times New Roman"/>
          <w:sz w:val="28"/>
          <w:szCs w:val="28"/>
        </w:rPr>
        <w:t>6. Список использованной литературы.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410D5">
        <w:rPr>
          <w:rFonts w:ascii="Times New Roman" w:eastAsia="Times New Roman" w:hAnsi="Times New Roman" w:cs="Times New Roman"/>
          <w:sz w:val="28"/>
          <w:szCs w:val="28"/>
        </w:rPr>
        <w:t>7. Приложения.</w:t>
      </w:r>
    </w:p>
    <w:p w:rsidR="004410D5" w:rsidRPr="004410D5" w:rsidRDefault="004410D5" w:rsidP="004410D5">
      <w:pPr>
        <w:spacing w:after="0" w:line="240" w:lineRule="auto"/>
        <w:ind w:firstLine="708"/>
        <w:contextualSpacing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4410D5">
        <w:rPr>
          <w:rFonts w:ascii="Times New Roman" w:eastAsia="Times New Roman" w:hAnsi="Times New Roman" w:cs="Times New Roman"/>
          <w:iCs/>
          <w:sz w:val="28"/>
          <w:szCs w:val="28"/>
        </w:rPr>
        <w:t xml:space="preserve">Требования по выполнению выпускных квалификационных работ представлены в  пособии: «Выпускная квалификационная работа. (Учебно-методическое пособие). / </w:t>
      </w:r>
      <w:proofErr w:type="spellStart"/>
      <w:r w:rsidRPr="004410D5">
        <w:rPr>
          <w:rFonts w:ascii="Times New Roman" w:eastAsia="Times New Roman" w:hAnsi="Times New Roman" w:cs="Times New Roman"/>
          <w:iCs/>
          <w:sz w:val="28"/>
          <w:szCs w:val="28"/>
        </w:rPr>
        <w:t>Белинова</w:t>
      </w:r>
      <w:proofErr w:type="spellEnd"/>
      <w:r w:rsidRPr="004410D5">
        <w:rPr>
          <w:rFonts w:ascii="Times New Roman" w:eastAsia="Times New Roman" w:hAnsi="Times New Roman" w:cs="Times New Roman"/>
          <w:iCs/>
          <w:sz w:val="28"/>
          <w:szCs w:val="28"/>
        </w:rPr>
        <w:t xml:space="preserve"> Н.В., </w:t>
      </w:r>
      <w:proofErr w:type="spellStart"/>
      <w:r w:rsidRPr="004410D5">
        <w:rPr>
          <w:rFonts w:ascii="Times New Roman" w:eastAsia="Times New Roman" w:hAnsi="Times New Roman" w:cs="Times New Roman"/>
          <w:iCs/>
          <w:sz w:val="28"/>
          <w:szCs w:val="28"/>
        </w:rPr>
        <w:t>Вялова</w:t>
      </w:r>
      <w:proofErr w:type="spellEnd"/>
      <w:r w:rsidRPr="004410D5">
        <w:rPr>
          <w:rFonts w:ascii="Times New Roman" w:eastAsia="Times New Roman" w:hAnsi="Times New Roman" w:cs="Times New Roman"/>
          <w:iCs/>
          <w:sz w:val="28"/>
          <w:szCs w:val="28"/>
        </w:rPr>
        <w:t xml:space="preserve"> Н.В., Красильникова Л.В., Н. Новгород: </w:t>
      </w:r>
      <w:proofErr w:type="spellStart"/>
      <w:r w:rsidRPr="004410D5">
        <w:rPr>
          <w:rFonts w:ascii="Times New Roman" w:eastAsia="Times New Roman" w:hAnsi="Times New Roman" w:cs="Times New Roman"/>
          <w:iCs/>
          <w:sz w:val="28"/>
          <w:szCs w:val="28"/>
        </w:rPr>
        <w:t>Мининский</w:t>
      </w:r>
      <w:proofErr w:type="spellEnd"/>
      <w:r w:rsidRPr="004410D5">
        <w:rPr>
          <w:rFonts w:ascii="Times New Roman" w:eastAsia="Times New Roman" w:hAnsi="Times New Roman" w:cs="Times New Roman"/>
          <w:iCs/>
          <w:sz w:val="28"/>
          <w:szCs w:val="28"/>
        </w:rPr>
        <w:t xml:space="preserve"> университет, 2017. 52/13 (с.)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Cs/>
          <w:sz w:val="28"/>
          <w:szCs w:val="28"/>
        </w:rPr>
      </w:pP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b/>
          <w:iCs/>
          <w:sz w:val="28"/>
          <w:szCs w:val="28"/>
        </w:rPr>
      </w:pPr>
      <w:r w:rsidRPr="004410D5">
        <w:rPr>
          <w:rFonts w:ascii="Times New Roman" w:hAnsi="Times New Roman" w:cs="Times New Roman"/>
          <w:b/>
          <w:iCs/>
          <w:sz w:val="28"/>
          <w:szCs w:val="28"/>
        </w:rPr>
        <w:t>6. Защита выпускной квалификационной работы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4410D5">
        <w:rPr>
          <w:rFonts w:ascii="Times New Roman" w:eastAsia="Times New Roman" w:hAnsi="Times New Roman" w:cs="Times New Roman"/>
          <w:iCs/>
          <w:sz w:val="28"/>
          <w:szCs w:val="28"/>
        </w:rPr>
        <w:t>Процедура  защиты выпускной квалификационной работы заключается в следующем: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4410D5">
        <w:rPr>
          <w:rFonts w:ascii="Times New Roman" w:eastAsia="Times New Roman" w:hAnsi="Times New Roman" w:cs="Times New Roman"/>
          <w:iCs/>
          <w:sz w:val="28"/>
          <w:szCs w:val="28"/>
        </w:rPr>
        <w:t xml:space="preserve">- выступление соискателя с заранее подготовленной речью и презентацией, в </w:t>
      </w:r>
      <w:proofErr w:type="gramStart"/>
      <w:r w:rsidRPr="004410D5">
        <w:rPr>
          <w:rFonts w:ascii="Times New Roman" w:eastAsia="Times New Roman" w:hAnsi="Times New Roman" w:cs="Times New Roman"/>
          <w:iCs/>
          <w:sz w:val="28"/>
          <w:szCs w:val="28"/>
        </w:rPr>
        <w:t>которых</w:t>
      </w:r>
      <w:proofErr w:type="gramEnd"/>
      <w:r w:rsidRPr="004410D5">
        <w:rPr>
          <w:rFonts w:ascii="Times New Roman" w:eastAsia="Times New Roman" w:hAnsi="Times New Roman" w:cs="Times New Roman"/>
          <w:iCs/>
          <w:sz w:val="28"/>
          <w:szCs w:val="28"/>
        </w:rPr>
        <w:t xml:space="preserve"> изложены основные положения выпускной квалификационной работы;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4410D5">
        <w:rPr>
          <w:rFonts w:ascii="Times New Roman" w:eastAsia="Times New Roman" w:hAnsi="Times New Roman" w:cs="Times New Roman"/>
          <w:iCs/>
          <w:sz w:val="28"/>
          <w:szCs w:val="28"/>
        </w:rPr>
        <w:t>-   ответы соискателя на вопросы присутствующих на защите (любой из присутствующих может задать вопрос по теме исследования);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4410D5">
        <w:rPr>
          <w:rFonts w:ascii="Times New Roman" w:eastAsia="Times New Roman" w:hAnsi="Times New Roman" w:cs="Times New Roman"/>
          <w:iCs/>
          <w:sz w:val="28"/>
          <w:szCs w:val="28"/>
        </w:rPr>
        <w:t>- представление председателем отзывов научного руководителя и рецензента на работу (возможно выступление руководителя и рецензента, если они присутствуют на защите);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4410D5">
        <w:rPr>
          <w:rFonts w:ascii="Times New Roman" w:eastAsia="Times New Roman" w:hAnsi="Times New Roman" w:cs="Times New Roman"/>
          <w:iCs/>
          <w:sz w:val="28"/>
          <w:szCs w:val="28"/>
        </w:rPr>
        <w:t>-   прения по результатам защиты, в которых члены комиссии выступают с собственным мнением о том, поддерживают они соискателя или нет, на основании анализа его речи, отзывов и ответов на вопросы;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Cs/>
          <w:sz w:val="28"/>
          <w:szCs w:val="28"/>
        </w:rPr>
      </w:pPr>
      <w:r w:rsidRPr="004410D5">
        <w:rPr>
          <w:rFonts w:ascii="Times New Roman" w:eastAsia="Times New Roman" w:hAnsi="Times New Roman" w:cs="Times New Roman"/>
          <w:iCs/>
          <w:sz w:val="28"/>
          <w:szCs w:val="28"/>
        </w:rPr>
        <w:t>- заключительная речь соискателя, о впечатлениях работы над темой исследования, о взаимной работе с научным руководителем и рецензентом.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410D5">
        <w:rPr>
          <w:rFonts w:ascii="Times New Roman" w:hAnsi="Times New Roman" w:cs="Times New Roman"/>
          <w:b/>
          <w:sz w:val="28"/>
          <w:szCs w:val="28"/>
        </w:rPr>
        <w:t xml:space="preserve">7. Критерии оценки результатов выполнения 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410D5">
        <w:rPr>
          <w:rFonts w:ascii="Times New Roman" w:hAnsi="Times New Roman" w:cs="Times New Roman"/>
          <w:b/>
          <w:sz w:val="28"/>
          <w:szCs w:val="28"/>
        </w:rPr>
        <w:t>выпускной квалификационной работы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Рейтинг выпускной квалификационной работы обучающегося определяется по окончании ее защиты и включает в себя, как минимум, оценку качества и своевременности выполнения работы (определяется руководителем ВКР и/или заведующим кафедрой), уровня подготовки и организации доклада, аргументированность и полноту ответов на вопросы Государственной экзаменационной комиссии (далее – ГЭК).</w:t>
      </w:r>
    </w:p>
    <w:p w:rsidR="004410D5" w:rsidRPr="004410D5" w:rsidRDefault="004410D5" w:rsidP="004410D5">
      <w:pPr>
        <w:autoSpaceDE w:val="0"/>
        <w:autoSpaceDN w:val="0"/>
        <w:adjustRightInd w:val="0"/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>Выпускная квалификационная работа оценивается по 100-балльной шкале.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38"/>
        <w:gridCol w:w="2233"/>
      </w:tblGrid>
      <w:tr w:rsidR="004410D5" w:rsidRPr="0077520A" w:rsidTr="00296ED9">
        <w:tc>
          <w:tcPr>
            <w:tcW w:w="733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b/>
                <w:sz w:val="24"/>
                <w:szCs w:val="24"/>
              </w:rPr>
              <w:t>Выпускная квалификационная работа</w:t>
            </w:r>
          </w:p>
        </w:tc>
        <w:tc>
          <w:tcPr>
            <w:tcW w:w="2233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баллов</w:t>
            </w:r>
          </w:p>
        </w:tc>
      </w:tr>
      <w:tr w:rsidR="004410D5" w:rsidRPr="004410D5" w:rsidTr="00296ED9">
        <w:tc>
          <w:tcPr>
            <w:tcW w:w="733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Руководитель ВКР</w:t>
            </w:r>
          </w:p>
        </w:tc>
        <w:tc>
          <w:tcPr>
            <w:tcW w:w="2233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0-15</w:t>
            </w:r>
          </w:p>
        </w:tc>
      </w:tr>
      <w:tr w:rsidR="004410D5" w:rsidRPr="004410D5" w:rsidTr="00296ED9">
        <w:tc>
          <w:tcPr>
            <w:tcW w:w="733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Рецензент ВКР</w:t>
            </w:r>
          </w:p>
        </w:tc>
        <w:tc>
          <w:tcPr>
            <w:tcW w:w="2233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0-10</w:t>
            </w:r>
          </w:p>
        </w:tc>
      </w:tr>
      <w:tr w:rsidR="004410D5" w:rsidRPr="004410D5" w:rsidTr="00296ED9">
        <w:tc>
          <w:tcPr>
            <w:tcW w:w="733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Председатель комиссии</w:t>
            </w:r>
          </w:p>
        </w:tc>
        <w:tc>
          <w:tcPr>
            <w:tcW w:w="2233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0-15</w:t>
            </w:r>
          </w:p>
        </w:tc>
      </w:tr>
      <w:tr w:rsidR="004410D5" w:rsidRPr="004410D5" w:rsidTr="00296ED9">
        <w:tc>
          <w:tcPr>
            <w:tcW w:w="733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Член комиссии</w:t>
            </w:r>
          </w:p>
        </w:tc>
        <w:tc>
          <w:tcPr>
            <w:tcW w:w="2233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0-15</w:t>
            </w:r>
          </w:p>
        </w:tc>
      </w:tr>
      <w:tr w:rsidR="004410D5" w:rsidRPr="004410D5" w:rsidTr="00296ED9">
        <w:tc>
          <w:tcPr>
            <w:tcW w:w="733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Член комиссии</w:t>
            </w:r>
          </w:p>
        </w:tc>
        <w:tc>
          <w:tcPr>
            <w:tcW w:w="2233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0-15</w:t>
            </w:r>
          </w:p>
        </w:tc>
      </w:tr>
      <w:tr w:rsidR="004410D5" w:rsidRPr="004410D5" w:rsidTr="00296ED9">
        <w:tc>
          <w:tcPr>
            <w:tcW w:w="733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Член комиссии</w:t>
            </w:r>
          </w:p>
        </w:tc>
        <w:tc>
          <w:tcPr>
            <w:tcW w:w="2233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0-15</w:t>
            </w:r>
          </w:p>
        </w:tc>
      </w:tr>
      <w:tr w:rsidR="004410D5" w:rsidRPr="004410D5" w:rsidTr="00296ED9">
        <w:tc>
          <w:tcPr>
            <w:tcW w:w="733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Член комиссии</w:t>
            </w:r>
          </w:p>
        </w:tc>
        <w:tc>
          <w:tcPr>
            <w:tcW w:w="2233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0-15</w:t>
            </w:r>
          </w:p>
        </w:tc>
      </w:tr>
      <w:tr w:rsidR="004410D5" w:rsidRPr="004410D5" w:rsidTr="00296ED9">
        <w:tc>
          <w:tcPr>
            <w:tcW w:w="733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  <w:tc>
          <w:tcPr>
            <w:tcW w:w="2233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0-100</w:t>
            </w:r>
          </w:p>
        </w:tc>
      </w:tr>
    </w:tbl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410D5">
        <w:rPr>
          <w:rFonts w:ascii="Times New Roman" w:hAnsi="Times New Roman" w:cs="Times New Roman"/>
          <w:b/>
          <w:sz w:val="28"/>
          <w:szCs w:val="28"/>
        </w:rPr>
        <w:t xml:space="preserve">Методика расчета </w:t>
      </w:r>
      <w:proofErr w:type="spellStart"/>
      <w:r w:rsidRPr="004410D5">
        <w:rPr>
          <w:rFonts w:ascii="Times New Roman" w:hAnsi="Times New Roman" w:cs="Times New Roman"/>
          <w:b/>
          <w:sz w:val="28"/>
          <w:szCs w:val="28"/>
        </w:rPr>
        <w:t>балльно</w:t>
      </w:r>
      <w:proofErr w:type="spellEnd"/>
      <w:r w:rsidRPr="004410D5">
        <w:rPr>
          <w:rFonts w:ascii="Times New Roman" w:hAnsi="Times New Roman" w:cs="Times New Roman"/>
          <w:b/>
          <w:sz w:val="28"/>
          <w:szCs w:val="28"/>
        </w:rPr>
        <w:t xml:space="preserve">-рейтинговой оценки 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410D5">
        <w:rPr>
          <w:rFonts w:ascii="Times New Roman" w:hAnsi="Times New Roman" w:cs="Times New Roman"/>
          <w:b/>
          <w:sz w:val="28"/>
          <w:szCs w:val="28"/>
        </w:rPr>
        <w:t>за выполнение выпускной квалификационной работы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410D5">
        <w:rPr>
          <w:rFonts w:ascii="Times New Roman" w:hAnsi="Times New Roman" w:cs="Times New Roman"/>
          <w:sz w:val="28"/>
          <w:szCs w:val="28"/>
        </w:rPr>
        <w:t>Балльно</w:t>
      </w:r>
      <w:proofErr w:type="spellEnd"/>
      <w:r w:rsidRPr="004410D5">
        <w:rPr>
          <w:rFonts w:ascii="Times New Roman" w:hAnsi="Times New Roman" w:cs="Times New Roman"/>
          <w:sz w:val="28"/>
          <w:szCs w:val="28"/>
        </w:rPr>
        <w:t>-рейтинговая оценка за выполнение выпускной квалификационной работы, выставляемая каждым членом комиссии, может быть рассчитана на основании следующих критериев.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7088"/>
        <w:gridCol w:w="1808"/>
      </w:tblGrid>
      <w:tr w:rsidR="004410D5" w:rsidRPr="004410D5" w:rsidTr="00296ED9">
        <w:tc>
          <w:tcPr>
            <w:tcW w:w="675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708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Критерии оценки ВКР</w:t>
            </w:r>
          </w:p>
        </w:tc>
        <w:tc>
          <w:tcPr>
            <w:tcW w:w="180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Количество баллов</w:t>
            </w:r>
          </w:p>
        </w:tc>
      </w:tr>
      <w:tr w:rsidR="004410D5" w:rsidRPr="004410D5" w:rsidTr="00296ED9">
        <w:tc>
          <w:tcPr>
            <w:tcW w:w="675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8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Соблюдение календарного плана выполнения ВКР</w:t>
            </w:r>
          </w:p>
        </w:tc>
        <w:tc>
          <w:tcPr>
            <w:tcW w:w="180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0-1</w:t>
            </w:r>
          </w:p>
        </w:tc>
      </w:tr>
      <w:tr w:rsidR="004410D5" w:rsidRPr="004410D5" w:rsidTr="00296ED9">
        <w:tc>
          <w:tcPr>
            <w:tcW w:w="675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08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Практическая ценность ВКР</w:t>
            </w:r>
          </w:p>
        </w:tc>
        <w:tc>
          <w:tcPr>
            <w:tcW w:w="180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0-2</w:t>
            </w:r>
          </w:p>
        </w:tc>
      </w:tr>
      <w:tr w:rsidR="004410D5" w:rsidRPr="004410D5" w:rsidTr="00296ED9">
        <w:tc>
          <w:tcPr>
            <w:tcW w:w="675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08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Научно-исследовательский характер работы</w:t>
            </w:r>
          </w:p>
        </w:tc>
        <w:tc>
          <w:tcPr>
            <w:tcW w:w="180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0-2</w:t>
            </w:r>
          </w:p>
        </w:tc>
      </w:tr>
      <w:tr w:rsidR="004410D5" w:rsidRPr="004410D5" w:rsidTr="00296ED9">
        <w:tc>
          <w:tcPr>
            <w:tcW w:w="675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08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Степень соответствия оформления ВКР требованиям ГОСТ</w:t>
            </w:r>
          </w:p>
        </w:tc>
        <w:tc>
          <w:tcPr>
            <w:tcW w:w="180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0-2</w:t>
            </w:r>
          </w:p>
        </w:tc>
      </w:tr>
      <w:tr w:rsidR="004410D5" w:rsidRPr="004410D5" w:rsidTr="00296ED9">
        <w:tc>
          <w:tcPr>
            <w:tcW w:w="675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8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Глубина проработки теоретического материала</w:t>
            </w:r>
          </w:p>
        </w:tc>
        <w:tc>
          <w:tcPr>
            <w:tcW w:w="180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0-2</w:t>
            </w:r>
          </w:p>
        </w:tc>
      </w:tr>
      <w:tr w:rsidR="004410D5" w:rsidRPr="004410D5" w:rsidTr="00296ED9">
        <w:tc>
          <w:tcPr>
            <w:tcW w:w="675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08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 xml:space="preserve">Степень изученности </w:t>
            </w:r>
            <w:proofErr w:type="gramStart"/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методических подходов</w:t>
            </w:r>
            <w:proofErr w:type="gramEnd"/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, новизна применяемых методик</w:t>
            </w:r>
          </w:p>
        </w:tc>
        <w:tc>
          <w:tcPr>
            <w:tcW w:w="180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0-2</w:t>
            </w:r>
          </w:p>
        </w:tc>
      </w:tr>
      <w:tr w:rsidR="004410D5" w:rsidRPr="004410D5" w:rsidTr="00296ED9">
        <w:tc>
          <w:tcPr>
            <w:tcW w:w="675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08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Степень использования компьютерной техники и прикладных программных продуктов для выполнения расчетов</w:t>
            </w:r>
          </w:p>
        </w:tc>
        <w:tc>
          <w:tcPr>
            <w:tcW w:w="180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0-1</w:t>
            </w:r>
          </w:p>
        </w:tc>
      </w:tr>
      <w:tr w:rsidR="004410D5" w:rsidRPr="004410D5" w:rsidTr="00296ED9">
        <w:tc>
          <w:tcPr>
            <w:tcW w:w="675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08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Качество подготовки доклада и презентации (раздаточного материала) на защиту ВКР</w:t>
            </w:r>
          </w:p>
        </w:tc>
        <w:tc>
          <w:tcPr>
            <w:tcW w:w="180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0-1</w:t>
            </w:r>
          </w:p>
        </w:tc>
      </w:tr>
      <w:tr w:rsidR="004410D5" w:rsidRPr="004410D5" w:rsidTr="00296ED9">
        <w:tc>
          <w:tcPr>
            <w:tcW w:w="675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08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Аргументированность и полнота ответов на вопросы в процессе защиты ВКР</w:t>
            </w:r>
          </w:p>
        </w:tc>
        <w:tc>
          <w:tcPr>
            <w:tcW w:w="180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0-2</w:t>
            </w:r>
          </w:p>
        </w:tc>
      </w:tr>
      <w:tr w:rsidR="004410D5" w:rsidRPr="004410D5" w:rsidTr="00296ED9">
        <w:tc>
          <w:tcPr>
            <w:tcW w:w="675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8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  <w:tc>
          <w:tcPr>
            <w:tcW w:w="1808" w:type="dxa"/>
            <w:shd w:val="clear" w:color="auto" w:fill="auto"/>
          </w:tcPr>
          <w:p w:rsidR="004410D5" w:rsidRPr="0077520A" w:rsidRDefault="004410D5" w:rsidP="004410D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20A">
              <w:rPr>
                <w:rFonts w:ascii="Times New Roman" w:hAnsi="Times New Roman" w:cs="Times New Roman"/>
                <w:sz w:val="24"/>
                <w:szCs w:val="24"/>
              </w:rPr>
              <w:t>0-15</w:t>
            </w:r>
          </w:p>
        </w:tc>
      </w:tr>
    </w:tbl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 xml:space="preserve">Сумма баллов по первому критерию определяется руководителем ВКР и заведующим кафедрой на основании явки обучающегося на отчетные собрания и консультации, своевременности представления готовой ВКР на подпись. 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 xml:space="preserve">Рейтинговые баллы за практическую ценность и научно-исследовательский характер работы начисляются при наличии отметки в протоколе ГЭК. 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t xml:space="preserve">Глубина проработки теоретического материала, степень изученности методических вопросов определяется руководителем ВКР. В качестве критериев оценки могут быть использованы обзор литературы по соответствующей предметной области, наличие сравнительного анализа методик и точек зрения авторов, наличие ссылок на литературные источники и материалы сети </w:t>
      </w:r>
      <w:proofErr w:type="spellStart"/>
      <w:r w:rsidRPr="004410D5">
        <w:rPr>
          <w:rFonts w:ascii="Times New Roman" w:hAnsi="Times New Roman" w:cs="Times New Roman"/>
          <w:sz w:val="28"/>
          <w:szCs w:val="28"/>
        </w:rPr>
        <w:t>Internet</w:t>
      </w:r>
      <w:proofErr w:type="spellEnd"/>
      <w:r w:rsidRPr="004410D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4410D5" w:rsidRPr="004410D5" w:rsidRDefault="004410D5" w:rsidP="004410D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10D5">
        <w:rPr>
          <w:rFonts w:ascii="Times New Roman" w:hAnsi="Times New Roman" w:cs="Times New Roman"/>
          <w:sz w:val="28"/>
          <w:szCs w:val="28"/>
        </w:rPr>
        <w:lastRenderedPageBreak/>
        <w:t xml:space="preserve">Таким образом, максимальное значение рейтинговой оценки за выполнение ВКР составляет 100 баллов. </w:t>
      </w:r>
    </w:p>
    <w:p w:rsidR="004410D5" w:rsidRPr="004410D5" w:rsidRDefault="004410D5" w:rsidP="004410D5">
      <w:pPr>
        <w:pStyle w:val="a7"/>
        <w:spacing w:line="240" w:lineRule="auto"/>
        <w:rPr>
          <w:szCs w:val="28"/>
        </w:rPr>
      </w:pPr>
      <w:proofErr w:type="spellStart"/>
      <w:r w:rsidRPr="004410D5">
        <w:rPr>
          <w:szCs w:val="28"/>
        </w:rPr>
        <w:t>Балльно</w:t>
      </w:r>
      <w:proofErr w:type="spellEnd"/>
      <w:r w:rsidRPr="004410D5">
        <w:rPr>
          <w:szCs w:val="28"/>
        </w:rPr>
        <w:t>-рейтинговая оценка за выполнение ВКР может быть переведена в пятибалльную шкалу оценки следующим образом:</w:t>
      </w:r>
    </w:p>
    <w:p w:rsidR="004410D5" w:rsidRPr="004410D5" w:rsidRDefault="004410D5" w:rsidP="004410D5">
      <w:pPr>
        <w:pStyle w:val="a7"/>
        <w:spacing w:line="240" w:lineRule="auto"/>
        <w:rPr>
          <w:szCs w:val="28"/>
        </w:rPr>
      </w:pPr>
      <w:r w:rsidRPr="004410D5">
        <w:rPr>
          <w:szCs w:val="28"/>
        </w:rPr>
        <w:t>55–70 – «удовлетворительно»;</w:t>
      </w:r>
    </w:p>
    <w:p w:rsidR="004410D5" w:rsidRPr="004410D5" w:rsidRDefault="004410D5" w:rsidP="004410D5">
      <w:pPr>
        <w:pStyle w:val="a7"/>
        <w:spacing w:line="240" w:lineRule="auto"/>
        <w:rPr>
          <w:szCs w:val="28"/>
        </w:rPr>
      </w:pPr>
      <w:r w:rsidRPr="004410D5">
        <w:rPr>
          <w:szCs w:val="28"/>
        </w:rPr>
        <w:t>71–85 – «хорошо»;</w:t>
      </w:r>
    </w:p>
    <w:p w:rsidR="004410D5" w:rsidRPr="004410D5" w:rsidRDefault="004410D5" w:rsidP="004410D5">
      <w:pPr>
        <w:pStyle w:val="a7"/>
        <w:spacing w:line="240" w:lineRule="auto"/>
        <w:rPr>
          <w:szCs w:val="28"/>
        </w:rPr>
      </w:pPr>
      <w:r w:rsidRPr="004410D5">
        <w:rPr>
          <w:szCs w:val="28"/>
        </w:rPr>
        <w:t>86–100 – «отлично».</w:t>
      </w:r>
    </w:p>
    <w:p w:rsidR="004410D5" w:rsidRPr="008A2039" w:rsidRDefault="004410D5" w:rsidP="004410D5">
      <w:pPr>
        <w:autoSpaceDE w:val="0"/>
        <w:autoSpaceDN w:val="0"/>
        <w:adjustRightInd w:val="0"/>
        <w:spacing w:after="0"/>
        <w:ind w:firstLine="709"/>
        <w:rPr>
          <w:color w:val="FF0000"/>
          <w:szCs w:val="28"/>
        </w:rPr>
      </w:pPr>
    </w:p>
    <w:p w:rsidR="0077520A" w:rsidRDefault="0077520A" w:rsidP="004410D5">
      <w:pPr>
        <w:autoSpaceDE w:val="0"/>
        <w:autoSpaceDN w:val="0"/>
        <w:adjustRightInd w:val="0"/>
        <w:spacing w:after="0"/>
        <w:jc w:val="center"/>
        <w:rPr>
          <w:b/>
          <w:bCs/>
          <w:szCs w:val="28"/>
        </w:rPr>
      </w:pPr>
    </w:p>
    <w:p w:rsidR="004410D5" w:rsidRPr="0077520A" w:rsidRDefault="004410D5" w:rsidP="0077520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7520A">
        <w:rPr>
          <w:rFonts w:ascii="Times New Roman" w:hAnsi="Times New Roman" w:cs="Times New Roman"/>
          <w:b/>
          <w:bCs/>
          <w:sz w:val="28"/>
          <w:szCs w:val="28"/>
        </w:rPr>
        <w:t xml:space="preserve">8. Перечень литературы для подготовки к выполнению </w:t>
      </w:r>
    </w:p>
    <w:p w:rsidR="004410D5" w:rsidRPr="0077520A" w:rsidRDefault="004410D5" w:rsidP="0077520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7520A">
        <w:rPr>
          <w:rFonts w:ascii="Times New Roman" w:hAnsi="Times New Roman" w:cs="Times New Roman"/>
          <w:b/>
          <w:bCs/>
          <w:sz w:val="28"/>
          <w:szCs w:val="28"/>
        </w:rPr>
        <w:t>выпускной квалификационной работы</w:t>
      </w:r>
    </w:p>
    <w:p w:rsidR="004410D5" w:rsidRPr="0077520A" w:rsidRDefault="004410D5" w:rsidP="0077520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7520A">
        <w:rPr>
          <w:rFonts w:ascii="Times New Roman" w:hAnsi="Times New Roman" w:cs="Times New Roman"/>
          <w:b/>
          <w:bCs/>
          <w:sz w:val="28"/>
          <w:szCs w:val="28"/>
        </w:rPr>
        <w:t>8.1. Основная литература</w:t>
      </w:r>
    </w:p>
    <w:p w:rsidR="005C5458" w:rsidRPr="0077520A" w:rsidRDefault="005C5458" w:rsidP="0077520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77520A" w:rsidRPr="0077520A" w:rsidRDefault="0077520A" w:rsidP="0077520A">
      <w:pPr>
        <w:numPr>
          <w:ilvl w:val="0"/>
          <w:numId w:val="8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7520A">
        <w:rPr>
          <w:rFonts w:ascii="Times New Roman" w:hAnsi="Times New Roman" w:cs="Times New Roman"/>
          <w:sz w:val="28"/>
          <w:szCs w:val="28"/>
        </w:rPr>
        <w:t>Гончарук, А.Ю. Теория и методика музыкального воспитания с практикумом. Музыкально-исполнительское искусство</w:t>
      </w:r>
      <w:proofErr w:type="gramStart"/>
      <w:r w:rsidRPr="0077520A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77520A">
        <w:rPr>
          <w:rFonts w:ascii="Times New Roman" w:hAnsi="Times New Roman" w:cs="Times New Roman"/>
          <w:sz w:val="28"/>
          <w:szCs w:val="28"/>
        </w:rPr>
        <w:t xml:space="preserve"> учебно-методическое пособие / А.Ю. Гончарук ; Российский государственный социальный университет. - Москва</w:t>
      </w:r>
      <w:proofErr w:type="gramStart"/>
      <w:r w:rsidRPr="0077520A">
        <w:rPr>
          <w:rFonts w:ascii="Times New Roman" w:hAnsi="Times New Roman" w:cs="Times New Roman"/>
          <w:sz w:val="28"/>
          <w:szCs w:val="28"/>
        </w:rPr>
        <w:t xml:space="preserve"> ;</w:t>
      </w:r>
      <w:proofErr w:type="gramEnd"/>
      <w:r w:rsidRPr="0077520A">
        <w:rPr>
          <w:rFonts w:ascii="Times New Roman" w:hAnsi="Times New Roman" w:cs="Times New Roman"/>
          <w:sz w:val="28"/>
          <w:szCs w:val="28"/>
        </w:rPr>
        <w:t xml:space="preserve"> Берлин : </w:t>
      </w:r>
      <w:proofErr w:type="spellStart"/>
      <w:r w:rsidRPr="0077520A">
        <w:rPr>
          <w:rFonts w:ascii="Times New Roman" w:hAnsi="Times New Roman" w:cs="Times New Roman"/>
          <w:sz w:val="28"/>
          <w:szCs w:val="28"/>
        </w:rPr>
        <w:t>Директ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>-Медиа, 2017. - 205 с.</w:t>
      </w:r>
      <w:proofErr w:type="gramStart"/>
      <w:r w:rsidRPr="0077520A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77520A">
        <w:rPr>
          <w:rFonts w:ascii="Times New Roman" w:hAnsi="Times New Roman" w:cs="Times New Roman"/>
          <w:sz w:val="28"/>
          <w:szCs w:val="28"/>
        </w:rPr>
        <w:t xml:space="preserve"> ил. - </w:t>
      </w:r>
      <w:proofErr w:type="spellStart"/>
      <w:r w:rsidRPr="0077520A">
        <w:rPr>
          <w:rFonts w:ascii="Times New Roman" w:hAnsi="Times New Roman" w:cs="Times New Roman"/>
          <w:sz w:val="28"/>
          <w:szCs w:val="28"/>
        </w:rPr>
        <w:t>Библиогр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>. в кн. - ISBN 978-5-4475-9161-8</w:t>
      </w:r>
      <w:proofErr w:type="gramStart"/>
      <w:r w:rsidRPr="0077520A">
        <w:rPr>
          <w:rFonts w:ascii="Times New Roman" w:hAnsi="Times New Roman" w:cs="Times New Roman"/>
          <w:sz w:val="28"/>
          <w:szCs w:val="28"/>
        </w:rPr>
        <w:t xml:space="preserve"> ;</w:t>
      </w:r>
      <w:proofErr w:type="gramEnd"/>
      <w:r w:rsidRPr="0077520A">
        <w:rPr>
          <w:rFonts w:ascii="Times New Roman" w:hAnsi="Times New Roman" w:cs="Times New Roman"/>
          <w:sz w:val="28"/>
          <w:szCs w:val="28"/>
        </w:rPr>
        <w:t xml:space="preserve"> То же [Электронный ресурс]. - URL: </w:t>
      </w:r>
      <w:hyperlink r:id="rId11" w:history="1">
        <w:r w:rsidRPr="0077520A">
          <w:rPr>
            <w:rStyle w:val="af2"/>
            <w:rFonts w:ascii="Times New Roman" w:hAnsi="Times New Roman" w:cs="Times New Roman"/>
            <w:sz w:val="28"/>
            <w:szCs w:val="28"/>
          </w:rPr>
          <w:t>http://biblioclub.ru/index.php?page=book&amp;id=461229</w:t>
        </w:r>
      </w:hyperlink>
    </w:p>
    <w:p w:rsidR="0077520A" w:rsidRPr="0077520A" w:rsidRDefault="0077520A" w:rsidP="0077520A">
      <w:pPr>
        <w:numPr>
          <w:ilvl w:val="0"/>
          <w:numId w:val="8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77520A">
        <w:rPr>
          <w:rFonts w:ascii="Times New Roman" w:hAnsi="Times New Roman" w:cs="Times New Roman"/>
          <w:sz w:val="28"/>
          <w:szCs w:val="28"/>
        </w:rPr>
        <w:t>Мандель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>, Б.Р. Современная педагогическая психология: Полный курс</w:t>
      </w:r>
      <w:proofErr w:type="gramStart"/>
      <w:r w:rsidRPr="0077520A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77520A">
        <w:rPr>
          <w:rFonts w:ascii="Times New Roman" w:hAnsi="Times New Roman" w:cs="Times New Roman"/>
          <w:sz w:val="28"/>
          <w:szCs w:val="28"/>
        </w:rPr>
        <w:t xml:space="preserve"> иллюстрированное учебное пособие для студентов всех форм обучения / Б.Р. </w:t>
      </w:r>
      <w:proofErr w:type="spellStart"/>
      <w:r w:rsidRPr="0077520A">
        <w:rPr>
          <w:rFonts w:ascii="Times New Roman" w:hAnsi="Times New Roman" w:cs="Times New Roman"/>
          <w:sz w:val="28"/>
          <w:szCs w:val="28"/>
        </w:rPr>
        <w:t>Мандель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>. - Москва</w:t>
      </w:r>
      <w:proofErr w:type="gramStart"/>
      <w:r w:rsidRPr="0077520A">
        <w:rPr>
          <w:rFonts w:ascii="Times New Roman" w:hAnsi="Times New Roman" w:cs="Times New Roman"/>
          <w:sz w:val="28"/>
          <w:szCs w:val="28"/>
        </w:rPr>
        <w:t xml:space="preserve"> ;</w:t>
      </w:r>
      <w:proofErr w:type="gramEnd"/>
      <w:r w:rsidRPr="0077520A">
        <w:rPr>
          <w:rFonts w:ascii="Times New Roman" w:hAnsi="Times New Roman" w:cs="Times New Roman"/>
          <w:sz w:val="28"/>
          <w:szCs w:val="28"/>
        </w:rPr>
        <w:t xml:space="preserve"> Берлин : </w:t>
      </w:r>
      <w:proofErr w:type="spellStart"/>
      <w:r w:rsidRPr="0077520A">
        <w:rPr>
          <w:rFonts w:ascii="Times New Roman" w:hAnsi="Times New Roman" w:cs="Times New Roman"/>
          <w:sz w:val="28"/>
          <w:szCs w:val="28"/>
        </w:rPr>
        <w:t>Директ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 xml:space="preserve">-Медиа, 2015. - 828 с. : ил., табл. - </w:t>
      </w:r>
      <w:proofErr w:type="spellStart"/>
      <w:r w:rsidRPr="0077520A">
        <w:rPr>
          <w:rFonts w:ascii="Times New Roman" w:hAnsi="Times New Roman" w:cs="Times New Roman"/>
          <w:sz w:val="28"/>
          <w:szCs w:val="28"/>
        </w:rPr>
        <w:t>Библиогр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>. в кн. - ISBN 978-5-4475-5085-1</w:t>
      </w:r>
      <w:proofErr w:type="gramStart"/>
      <w:r w:rsidRPr="0077520A">
        <w:rPr>
          <w:rFonts w:ascii="Times New Roman" w:hAnsi="Times New Roman" w:cs="Times New Roman"/>
          <w:sz w:val="28"/>
          <w:szCs w:val="28"/>
        </w:rPr>
        <w:t xml:space="preserve"> ;</w:t>
      </w:r>
      <w:proofErr w:type="gramEnd"/>
      <w:r w:rsidRPr="0077520A">
        <w:rPr>
          <w:rFonts w:ascii="Times New Roman" w:hAnsi="Times New Roman" w:cs="Times New Roman"/>
          <w:sz w:val="28"/>
          <w:szCs w:val="28"/>
        </w:rPr>
        <w:t xml:space="preserve"> То же [Электронный ресурс]. - URL: </w:t>
      </w:r>
      <w:hyperlink r:id="rId12" w:history="1">
        <w:r w:rsidRPr="0077520A">
          <w:rPr>
            <w:rStyle w:val="af2"/>
            <w:rFonts w:ascii="Times New Roman" w:hAnsi="Times New Roman" w:cs="Times New Roman"/>
            <w:sz w:val="28"/>
            <w:szCs w:val="28"/>
          </w:rPr>
          <w:t>http://biblioclub.ru/index.php?page=book&amp;id=330471</w:t>
        </w:r>
      </w:hyperlink>
    </w:p>
    <w:p w:rsidR="0077520A" w:rsidRPr="0077520A" w:rsidRDefault="0077520A" w:rsidP="0077520A">
      <w:pPr>
        <w:numPr>
          <w:ilvl w:val="0"/>
          <w:numId w:val="8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77520A">
        <w:rPr>
          <w:rFonts w:ascii="Times New Roman" w:hAnsi="Times New Roman" w:cs="Times New Roman"/>
          <w:sz w:val="28"/>
          <w:szCs w:val="28"/>
        </w:rPr>
        <w:t xml:space="preserve">Медведева Т.Ю., Сизова О.А. Педагогическая практика для обучающихся, преподавателей и руководителей от организаций: учебно-методическое пособие. Н. Новгород: </w:t>
      </w:r>
      <w:proofErr w:type="spellStart"/>
      <w:r w:rsidRPr="0077520A">
        <w:rPr>
          <w:rFonts w:ascii="Times New Roman" w:hAnsi="Times New Roman" w:cs="Times New Roman"/>
          <w:sz w:val="28"/>
          <w:szCs w:val="28"/>
        </w:rPr>
        <w:t>Мининский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 xml:space="preserve"> университет, 2017. 40с.</w:t>
      </w:r>
    </w:p>
    <w:p w:rsidR="0077520A" w:rsidRPr="0077520A" w:rsidRDefault="0077520A" w:rsidP="0077520A">
      <w:pPr>
        <w:numPr>
          <w:ilvl w:val="0"/>
          <w:numId w:val="8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77520A">
        <w:rPr>
          <w:rFonts w:ascii="Times New Roman" w:hAnsi="Times New Roman" w:cs="Times New Roman"/>
          <w:sz w:val="28"/>
          <w:szCs w:val="28"/>
        </w:rPr>
        <w:t>Носкова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>, Н.В. Психология возрастного развития человека</w:t>
      </w:r>
      <w:proofErr w:type="gramStart"/>
      <w:r w:rsidRPr="0077520A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77520A">
        <w:rPr>
          <w:rFonts w:ascii="Times New Roman" w:hAnsi="Times New Roman" w:cs="Times New Roman"/>
          <w:sz w:val="28"/>
          <w:szCs w:val="28"/>
        </w:rPr>
        <w:t xml:space="preserve"> курс лекций / Н.В. </w:t>
      </w:r>
      <w:proofErr w:type="spellStart"/>
      <w:r w:rsidRPr="0077520A">
        <w:rPr>
          <w:rFonts w:ascii="Times New Roman" w:hAnsi="Times New Roman" w:cs="Times New Roman"/>
          <w:sz w:val="28"/>
          <w:szCs w:val="28"/>
        </w:rPr>
        <w:t>Носкова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 xml:space="preserve"> ; Российская академия народного хозяйства и государственной службы при Президенте Российской Федерации, Алтайский филиал. - Москва</w:t>
      </w:r>
      <w:proofErr w:type="gramStart"/>
      <w:r w:rsidRPr="0077520A">
        <w:rPr>
          <w:rFonts w:ascii="Times New Roman" w:hAnsi="Times New Roman" w:cs="Times New Roman"/>
          <w:sz w:val="28"/>
          <w:szCs w:val="28"/>
        </w:rPr>
        <w:t xml:space="preserve"> ;</w:t>
      </w:r>
      <w:proofErr w:type="gramEnd"/>
      <w:r w:rsidRPr="0077520A">
        <w:rPr>
          <w:rFonts w:ascii="Times New Roman" w:hAnsi="Times New Roman" w:cs="Times New Roman"/>
          <w:sz w:val="28"/>
          <w:szCs w:val="28"/>
        </w:rPr>
        <w:t xml:space="preserve"> Берлин : </w:t>
      </w:r>
      <w:proofErr w:type="spellStart"/>
      <w:r w:rsidRPr="0077520A">
        <w:rPr>
          <w:rFonts w:ascii="Times New Roman" w:hAnsi="Times New Roman" w:cs="Times New Roman"/>
          <w:sz w:val="28"/>
          <w:szCs w:val="28"/>
        </w:rPr>
        <w:t>Директ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 xml:space="preserve">-Медиа, 2016. - 291 с. - </w:t>
      </w:r>
      <w:proofErr w:type="spellStart"/>
      <w:r w:rsidRPr="0077520A">
        <w:rPr>
          <w:rFonts w:ascii="Times New Roman" w:hAnsi="Times New Roman" w:cs="Times New Roman"/>
          <w:sz w:val="28"/>
          <w:szCs w:val="28"/>
        </w:rPr>
        <w:t>Библиогр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>.: с. 282-287 - ISBN 978-5-4475-8311-8</w:t>
      </w:r>
      <w:proofErr w:type="gramStart"/>
      <w:r w:rsidRPr="0077520A">
        <w:rPr>
          <w:rFonts w:ascii="Times New Roman" w:hAnsi="Times New Roman" w:cs="Times New Roman"/>
          <w:sz w:val="28"/>
          <w:szCs w:val="28"/>
        </w:rPr>
        <w:t xml:space="preserve"> ;</w:t>
      </w:r>
      <w:proofErr w:type="gramEnd"/>
      <w:r w:rsidRPr="0077520A">
        <w:rPr>
          <w:rFonts w:ascii="Times New Roman" w:hAnsi="Times New Roman" w:cs="Times New Roman"/>
          <w:sz w:val="28"/>
          <w:szCs w:val="28"/>
        </w:rPr>
        <w:t xml:space="preserve"> То же [Электронный ресурс]. - URL: </w:t>
      </w:r>
      <w:hyperlink r:id="rId13" w:history="1">
        <w:r w:rsidRPr="0077520A">
          <w:rPr>
            <w:rStyle w:val="af2"/>
            <w:rFonts w:ascii="Times New Roman" w:hAnsi="Times New Roman" w:cs="Times New Roman"/>
            <w:sz w:val="28"/>
            <w:szCs w:val="28"/>
          </w:rPr>
          <w:t>http://biblioclub.ru/index.php?page=book&amp;id=443031</w:t>
        </w:r>
      </w:hyperlink>
    </w:p>
    <w:p w:rsidR="0077520A" w:rsidRPr="0077520A" w:rsidRDefault="0077520A" w:rsidP="0077520A">
      <w:pPr>
        <w:numPr>
          <w:ilvl w:val="0"/>
          <w:numId w:val="8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77520A">
        <w:rPr>
          <w:rFonts w:ascii="Times New Roman" w:hAnsi="Times New Roman" w:cs="Times New Roman"/>
          <w:sz w:val="28"/>
          <w:szCs w:val="28"/>
        </w:rPr>
        <w:t>Сударчикова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>, Л.Г. Педагогическая психология</w:t>
      </w:r>
      <w:proofErr w:type="gramStart"/>
      <w:r w:rsidRPr="0077520A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77520A">
        <w:rPr>
          <w:rFonts w:ascii="Times New Roman" w:hAnsi="Times New Roman" w:cs="Times New Roman"/>
          <w:sz w:val="28"/>
          <w:szCs w:val="28"/>
        </w:rPr>
        <w:t xml:space="preserve"> учебное пособие / Л.Г. </w:t>
      </w:r>
      <w:proofErr w:type="spellStart"/>
      <w:r w:rsidRPr="0077520A">
        <w:rPr>
          <w:rFonts w:ascii="Times New Roman" w:hAnsi="Times New Roman" w:cs="Times New Roman"/>
          <w:sz w:val="28"/>
          <w:szCs w:val="28"/>
        </w:rPr>
        <w:t>Сударчикова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 xml:space="preserve"> ; науч. ред. Е.Г. Кузьмина. - 2-е изд., стер. - Москва</w:t>
      </w:r>
      <w:proofErr w:type="gramStart"/>
      <w:r w:rsidRPr="0077520A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77520A">
        <w:rPr>
          <w:rFonts w:ascii="Times New Roman" w:hAnsi="Times New Roman" w:cs="Times New Roman"/>
          <w:sz w:val="28"/>
          <w:szCs w:val="28"/>
        </w:rPr>
        <w:t xml:space="preserve"> Издательство «Флинта», 2015. - 320 с. : </w:t>
      </w:r>
      <w:proofErr w:type="spellStart"/>
      <w:proofErr w:type="gramStart"/>
      <w:r w:rsidRPr="0077520A">
        <w:rPr>
          <w:rFonts w:ascii="Times New Roman" w:hAnsi="Times New Roman" w:cs="Times New Roman"/>
          <w:sz w:val="28"/>
          <w:szCs w:val="28"/>
        </w:rPr>
        <w:t>табл</w:t>
      </w:r>
      <w:proofErr w:type="spellEnd"/>
      <w:proofErr w:type="gramEnd"/>
      <w:r w:rsidRPr="0077520A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r w:rsidRPr="0077520A">
        <w:rPr>
          <w:rFonts w:ascii="Times New Roman" w:hAnsi="Times New Roman" w:cs="Times New Roman"/>
          <w:sz w:val="28"/>
          <w:szCs w:val="28"/>
        </w:rPr>
        <w:t>Библиогр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>. в кн. - ISBN 978-5-9765-1930-5 ; То же [Электронный ресурс]. - URL: </w:t>
      </w:r>
      <w:hyperlink r:id="rId14" w:history="1">
        <w:r w:rsidRPr="0077520A">
          <w:rPr>
            <w:rStyle w:val="af2"/>
            <w:rFonts w:ascii="Times New Roman" w:hAnsi="Times New Roman" w:cs="Times New Roman"/>
            <w:sz w:val="28"/>
            <w:szCs w:val="28"/>
          </w:rPr>
          <w:t>http://biblioclub.ru/index.php?page=book&amp;id=463901</w:t>
        </w:r>
      </w:hyperlink>
    </w:p>
    <w:p w:rsidR="0077520A" w:rsidRPr="0077520A" w:rsidRDefault="0077520A" w:rsidP="0077520A">
      <w:pPr>
        <w:numPr>
          <w:ilvl w:val="0"/>
          <w:numId w:val="8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77520A">
        <w:rPr>
          <w:rFonts w:ascii="Times New Roman" w:hAnsi="Times New Roman" w:cs="Times New Roman"/>
          <w:sz w:val="28"/>
          <w:szCs w:val="28"/>
        </w:rPr>
        <w:t>Таллибулина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>, М.Т. Музыкальная одаренность: модель структуры, методы выявления и развития</w:t>
      </w:r>
      <w:proofErr w:type="gramStart"/>
      <w:r w:rsidRPr="0077520A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77520A">
        <w:rPr>
          <w:rFonts w:ascii="Times New Roman" w:hAnsi="Times New Roman" w:cs="Times New Roman"/>
          <w:sz w:val="28"/>
          <w:szCs w:val="28"/>
        </w:rPr>
        <w:t xml:space="preserve"> монография / М.Т. </w:t>
      </w:r>
      <w:proofErr w:type="spellStart"/>
      <w:r w:rsidRPr="0077520A">
        <w:rPr>
          <w:rFonts w:ascii="Times New Roman" w:hAnsi="Times New Roman" w:cs="Times New Roman"/>
          <w:sz w:val="28"/>
          <w:szCs w:val="28"/>
        </w:rPr>
        <w:t>Таллибулина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>. - Москва</w:t>
      </w:r>
      <w:proofErr w:type="gramStart"/>
      <w:r w:rsidRPr="0077520A">
        <w:rPr>
          <w:rFonts w:ascii="Times New Roman" w:hAnsi="Times New Roman" w:cs="Times New Roman"/>
          <w:sz w:val="28"/>
          <w:szCs w:val="28"/>
        </w:rPr>
        <w:t xml:space="preserve"> ;</w:t>
      </w:r>
      <w:proofErr w:type="gramEnd"/>
      <w:r w:rsidRPr="0077520A">
        <w:rPr>
          <w:rFonts w:ascii="Times New Roman" w:hAnsi="Times New Roman" w:cs="Times New Roman"/>
          <w:sz w:val="28"/>
          <w:szCs w:val="28"/>
        </w:rPr>
        <w:t xml:space="preserve"> Берлин : </w:t>
      </w:r>
      <w:proofErr w:type="spellStart"/>
      <w:r w:rsidRPr="0077520A">
        <w:rPr>
          <w:rFonts w:ascii="Times New Roman" w:hAnsi="Times New Roman" w:cs="Times New Roman"/>
          <w:sz w:val="28"/>
          <w:szCs w:val="28"/>
        </w:rPr>
        <w:t>Директ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 xml:space="preserve">-Медиа, 2016. - 310 с. : ил., табл. - </w:t>
      </w:r>
      <w:proofErr w:type="spellStart"/>
      <w:r w:rsidRPr="0077520A">
        <w:rPr>
          <w:rFonts w:ascii="Times New Roman" w:hAnsi="Times New Roman" w:cs="Times New Roman"/>
          <w:sz w:val="28"/>
          <w:szCs w:val="28"/>
        </w:rPr>
        <w:t>Библиогр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>.: с. 269-285 - ISBN 978-5-4475-8326-2</w:t>
      </w:r>
      <w:proofErr w:type="gramStart"/>
      <w:r w:rsidRPr="0077520A">
        <w:rPr>
          <w:rFonts w:ascii="Times New Roman" w:hAnsi="Times New Roman" w:cs="Times New Roman"/>
          <w:sz w:val="28"/>
          <w:szCs w:val="28"/>
        </w:rPr>
        <w:t xml:space="preserve"> ;</w:t>
      </w:r>
      <w:proofErr w:type="gramEnd"/>
      <w:r w:rsidRPr="0077520A">
        <w:rPr>
          <w:rFonts w:ascii="Times New Roman" w:hAnsi="Times New Roman" w:cs="Times New Roman"/>
          <w:sz w:val="28"/>
          <w:szCs w:val="28"/>
        </w:rPr>
        <w:t xml:space="preserve"> То же [Электронный ресурс]. - URL: </w:t>
      </w:r>
      <w:hyperlink r:id="rId15" w:history="1">
        <w:r w:rsidRPr="0077520A">
          <w:rPr>
            <w:rStyle w:val="af2"/>
            <w:rFonts w:ascii="Times New Roman" w:hAnsi="Times New Roman" w:cs="Times New Roman"/>
            <w:sz w:val="28"/>
            <w:szCs w:val="28"/>
          </w:rPr>
          <w:t>http://biblioclub.ru/index.php?page=book&amp;id=443919</w:t>
        </w:r>
      </w:hyperlink>
    </w:p>
    <w:p w:rsidR="0077520A" w:rsidRPr="0077520A" w:rsidRDefault="0077520A" w:rsidP="0077520A">
      <w:pPr>
        <w:numPr>
          <w:ilvl w:val="0"/>
          <w:numId w:val="8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77520A">
        <w:rPr>
          <w:rFonts w:ascii="Times New Roman" w:hAnsi="Times New Roman" w:cs="Times New Roman"/>
          <w:sz w:val="28"/>
          <w:szCs w:val="28"/>
        </w:rPr>
        <w:lastRenderedPageBreak/>
        <w:t>Фиофанова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>, О.А. Психология взросления и воспитательные практики нового поколения</w:t>
      </w:r>
      <w:proofErr w:type="gramStart"/>
      <w:r w:rsidRPr="0077520A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77520A">
        <w:rPr>
          <w:rFonts w:ascii="Times New Roman" w:hAnsi="Times New Roman" w:cs="Times New Roman"/>
          <w:sz w:val="28"/>
          <w:szCs w:val="28"/>
        </w:rPr>
        <w:t xml:space="preserve"> учебное пособие / О.А. </w:t>
      </w:r>
      <w:proofErr w:type="spellStart"/>
      <w:r w:rsidRPr="0077520A">
        <w:rPr>
          <w:rFonts w:ascii="Times New Roman" w:hAnsi="Times New Roman" w:cs="Times New Roman"/>
          <w:sz w:val="28"/>
          <w:szCs w:val="28"/>
        </w:rPr>
        <w:t>Фиофанова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>. - 2-е изд., стер. - Москва</w:t>
      </w:r>
      <w:proofErr w:type="gramStart"/>
      <w:r w:rsidRPr="0077520A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77520A">
        <w:rPr>
          <w:rFonts w:ascii="Times New Roman" w:hAnsi="Times New Roman" w:cs="Times New Roman"/>
          <w:sz w:val="28"/>
          <w:szCs w:val="28"/>
        </w:rPr>
        <w:t xml:space="preserve"> Издательство «Флинта», 2017. - 120 с. - </w:t>
      </w:r>
      <w:proofErr w:type="spellStart"/>
      <w:r w:rsidRPr="0077520A">
        <w:rPr>
          <w:rFonts w:ascii="Times New Roman" w:hAnsi="Times New Roman" w:cs="Times New Roman"/>
          <w:sz w:val="28"/>
          <w:szCs w:val="28"/>
        </w:rPr>
        <w:t>Библиогр</w:t>
      </w:r>
      <w:proofErr w:type="spellEnd"/>
      <w:r w:rsidRPr="0077520A">
        <w:rPr>
          <w:rFonts w:ascii="Times New Roman" w:hAnsi="Times New Roman" w:cs="Times New Roman"/>
          <w:sz w:val="28"/>
          <w:szCs w:val="28"/>
        </w:rPr>
        <w:t>. в кн. - ISBN 978-5-9765-1236-8</w:t>
      </w:r>
      <w:proofErr w:type="gramStart"/>
      <w:r w:rsidRPr="0077520A">
        <w:rPr>
          <w:rFonts w:ascii="Times New Roman" w:hAnsi="Times New Roman" w:cs="Times New Roman"/>
          <w:sz w:val="28"/>
          <w:szCs w:val="28"/>
        </w:rPr>
        <w:t xml:space="preserve"> ;</w:t>
      </w:r>
      <w:proofErr w:type="gramEnd"/>
      <w:r w:rsidRPr="0077520A">
        <w:rPr>
          <w:rFonts w:ascii="Times New Roman" w:hAnsi="Times New Roman" w:cs="Times New Roman"/>
          <w:sz w:val="28"/>
          <w:szCs w:val="28"/>
        </w:rPr>
        <w:t xml:space="preserve"> То же [Электронный ресурс]. - URL: </w:t>
      </w:r>
      <w:hyperlink r:id="rId16" w:history="1">
        <w:r w:rsidRPr="0077520A">
          <w:rPr>
            <w:rStyle w:val="af2"/>
            <w:rFonts w:ascii="Times New Roman" w:hAnsi="Times New Roman" w:cs="Times New Roman"/>
            <w:sz w:val="28"/>
            <w:szCs w:val="28"/>
          </w:rPr>
          <w:t>http://biblioclub.ru/index.php?page=book&amp;id=114741</w:t>
        </w:r>
      </w:hyperlink>
    </w:p>
    <w:p w:rsidR="0077520A" w:rsidRPr="0077520A" w:rsidRDefault="0077520A" w:rsidP="0077520A">
      <w:pPr>
        <w:shd w:val="clear" w:color="auto" w:fill="FFFFFF"/>
        <w:spacing w:line="24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</w:p>
    <w:p w:rsidR="0077520A" w:rsidRPr="0077520A" w:rsidRDefault="0077520A" w:rsidP="0077520A">
      <w:pPr>
        <w:pStyle w:val="a3"/>
        <w:autoSpaceDE w:val="0"/>
        <w:autoSpaceDN w:val="0"/>
        <w:adjustRightInd w:val="0"/>
        <w:spacing w:after="0" w:line="240" w:lineRule="auto"/>
        <w:rPr>
          <w:szCs w:val="28"/>
        </w:rPr>
      </w:pPr>
      <w:r w:rsidRPr="0077520A">
        <w:rPr>
          <w:b/>
          <w:bCs/>
          <w:szCs w:val="28"/>
        </w:rPr>
        <w:t>8.</w:t>
      </w:r>
      <w:r w:rsidRPr="0077520A">
        <w:rPr>
          <w:b/>
          <w:bCs/>
          <w:szCs w:val="28"/>
        </w:rPr>
        <w:t xml:space="preserve">2. Дополнительная </w:t>
      </w:r>
      <w:r w:rsidRPr="0077520A">
        <w:rPr>
          <w:b/>
          <w:bCs/>
          <w:szCs w:val="28"/>
        </w:rPr>
        <w:t>литература</w:t>
      </w:r>
    </w:p>
    <w:p w:rsidR="0077520A" w:rsidRPr="0077520A" w:rsidRDefault="0077520A" w:rsidP="0077520A">
      <w:pPr>
        <w:pStyle w:val="a3"/>
        <w:numPr>
          <w:ilvl w:val="0"/>
          <w:numId w:val="11"/>
        </w:numPr>
        <w:tabs>
          <w:tab w:val="left" w:pos="142"/>
        </w:tabs>
        <w:spacing w:after="0" w:line="240" w:lineRule="auto"/>
        <w:ind w:left="0" w:firstLine="851"/>
        <w:jc w:val="both"/>
        <w:rPr>
          <w:szCs w:val="28"/>
        </w:rPr>
      </w:pPr>
      <w:r w:rsidRPr="0077520A">
        <w:rPr>
          <w:szCs w:val="28"/>
        </w:rPr>
        <w:t>Безбородова, Л.А. Теория и методика музыкального образования</w:t>
      </w:r>
      <w:proofErr w:type="gramStart"/>
      <w:r w:rsidRPr="0077520A">
        <w:rPr>
          <w:szCs w:val="28"/>
        </w:rPr>
        <w:t xml:space="preserve"> :</w:t>
      </w:r>
      <w:proofErr w:type="gramEnd"/>
      <w:r w:rsidRPr="0077520A">
        <w:rPr>
          <w:szCs w:val="28"/>
        </w:rPr>
        <w:t xml:space="preserve"> учебное пособие / Л.А. Безбородова. - 2 -е изд., стер. - Москва</w:t>
      </w:r>
      <w:proofErr w:type="gramStart"/>
      <w:r w:rsidRPr="0077520A">
        <w:rPr>
          <w:szCs w:val="28"/>
        </w:rPr>
        <w:t xml:space="preserve"> :</w:t>
      </w:r>
      <w:proofErr w:type="gramEnd"/>
      <w:r w:rsidRPr="0077520A">
        <w:rPr>
          <w:szCs w:val="28"/>
        </w:rPr>
        <w:t xml:space="preserve"> Издательство «Флинта», 2014. - 240 с.</w:t>
      </w:r>
      <w:proofErr w:type="gramStart"/>
      <w:r w:rsidRPr="0077520A">
        <w:rPr>
          <w:szCs w:val="28"/>
        </w:rPr>
        <w:t xml:space="preserve"> :</w:t>
      </w:r>
      <w:proofErr w:type="gramEnd"/>
      <w:r w:rsidRPr="0077520A">
        <w:rPr>
          <w:szCs w:val="28"/>
        </w:rPr>
        <w:t xml:space="preserve"> табл. - </w:t>
      </w:r>
      <w:proofErr w:type="spellStart"/>
      <w:r w:rsidRPr="0077520A">
        <w:rPr>
          <w:szCs w:val="28"/>
        </w:rPr>
        <w:t>Библиогр</w:t>
      </w:r>
      <w:proofErr w:type="spellEnd"/>
      <w:r w:rsidRPr="0077520A">
        <w:rPr>
          <w:szCs w:val="28"/>
        </w:rPr>
        <w:t>. в кн. - ISBN 978-5-9765-1802-5 ; То же [Электронный ресурс]. - URL: </w:t>
      </w:r>
      <w:hyperlink r:id="rId17" w:history="1">
        <w:r w:rsidRPr="0077520A">
          <w:rPr>
            <w:rStyle w:val="af2"/>
            <w:szCs w:val="28"/>
          </w:rPr>
          <w:t>http://biblioclub.ru/index.php?page=book&amp;id=463749</w:t>
        </w:r>
      </w:hyperlink>
    </w:p>
    <w:p w:rsidR="0077520A" w:rsidRPr="0077520A" w:rsidRDefault="0077520A" w:rsidP="0077520A">
      <w:pPr>
        <w:pStyle w:val="a3"/>
        <w:numPr>
          <w:ilvl w:val="0"/>
          <w:numId w:val="11"/>
        </w:numPr>
        <w:tabs>
          <w:tab w:val="left" w:pos="142"/>
        </w:tabs>
        <w:spacing w:after="0" w:line="240" w:lineRule="auto"/>
        <w:ind w:left="0" w:firstLine="851"/>
        <w:jc w:val="both"/>
        <w:rPr>
          <w:szCs w:val="28"/>
        </w:rPr>
      </w:pPr>
      <w:r w:rsidRPr="0077520A">
        <w:rPr>
          <w:szCs w:val="28"/>
        </w:rPr>
        <w:t>Горохова, Л.С. Методика анализа хорового произведения</w:t>
      </w:r>
      <w:proofErr w:type="gramStart"/>
      <w:r w:rsidRPr="0077520A">
        <w:rPr>
          <w:szCs w:val="28"/>
        </w:rPr>
        <w:t xml:space="preserve"> :</w:t>
      </w:r>
      <w:proofErr w:type="gramEnd"/>
      <w:r w:rsidRPr="0077520A">
        <w:rPr>
          <w:szCs w:val="28"/>
        </w:rPr>
        <w:t xml:space="preserve"> учебное пособие / Л.С. Горохова, В.Т. Старицына ; Министерство образования и науки Российской Федерации, Северный (Арктический) федеральный университет имени М.В. Ломоносова, Институт педагогики и психологии. - Архангельск</w:t>
      </w:r>
      <w:proofErr w:type="gramStart"/>
      <w:r w:rsidRPr="0077520A">
        <w:rPr>
          <w:szCs w:val="28"/>
        </w:rPr>
        <w:t xml:space="preserve"> :</w:t>
      </w:r>
      <w:proofErr w:type="gramEnd"/>
      <w:r w:rsidRPr="0077520A">
        <w:rPr>
          <w:szCs w:val="28"/>
        </w:rPr>
        <w:t xml:space="preserve"> САФУ, 2015. - 104 с. - </w:t>
      </w:r>
      <w:proofErr w:type="spellStart"/>
      <w:r w:rsidRPr="0077520A">
        <w:rPr>
          <w:szCs w:val="28"/>
        </w:rPr>
        <w:t>Библиогр</w:t>
      </w:r>
      <w:proofErr w:type="spellEnd"/>
      <w:r w:rsidRPr="0077520A">
        <w:rPr>
          <w:szCs w:val="28"/>
        </w:rPr>
        <w:t>. в кн. - ISBN 978-5-261-01045-6</w:t>
      </w:r>
      <w:proofErr w:type="gramStart"/>
      <w:r w:rsidRPr="0077520A">
        <w:rPr>
          <w:szCs w:val="28"/>
        </w:rPr>
        <w:t xml:space="preserve"> ;</w:t>
      </w:r>
      <w:proofErr w:type="gramEnd"/>
      <w:r w:rsidRPr="0077520A">
        <w:rPr>
          <w:szCs w:val="28"/>
        </w:rPr>
        <w:t xml:space="preserve"> То же [Электронный ресурс]. - URL: </w:t>
      </w:r>
      <w:hyperlink r:id="rId18" w:history="1">
        <w:r w:rsidRPr="0077520A">
          <w:rPr>
            <w:rStyle w:val="af2"/>
            <w:szCs w:val="28"/>
          </w:rPr>
          <w:t>http://biblioclub.ru/index.php?page=book&amp;id=436357</w:t>
        </w:r>
      </w:hyperlink>
    </w:p>
    <w:p w:rsidR="0077520A" w:rsidRPr="0077520A" w:rsidRDefault="0077520A" w:rsidP="0077520A">
      <w:pPr>
        <w:pStyle w:val="a3"/>
        <w:numPr>
          <w:ilvl w:val="0"/>
          <w:numId w:val="11"/>
        </w:numPr>
        <w:tabs>
          <w:tab w:val="left" w:pos="142"/>
        </w:tabs>
        <w:spacing w:after="0" w:line="240" w:lineRule="auto"/>
        <w:ind w:left="0" w:firstLine="851"/>
        <w:jc w:val="both"/>
        <w:rPr>
          <w:szCs w:val="28"/>
        </w:rPr>
      </w:pPr>
      <w:proofErr w:type="spellStart"/>
      <w:r w:rsidRPr="0077520A">
        <w:rPr>
          <w:szCs w:val="28"/>
        </w:rPr>
        <w:t>Еникеева</w:t>
      </w:r>
      <w:proofErr w:type="spellEnd"/>
      <w:r w:rsidRPr="0077520A">
        <w:rPr>
          <w:szCs w:val="28"/>
        </w:rPr>
        <w:t xml:space="preserve">, А.Р. </w:t>
      </w:r>
      <w:proofErr w:type="spellStart"/>
      <w:r w:rsidRPr="0077520A">
        <w:rPr>
          <w:szCs w:val="28"/>
        </w:rPr>
        <w:t>Этнопедагогический</w:t>
      </w:r>
      <w:proofErr w:type="spellEnd"/>
      <w:r w:rsidRPr="0077520A">
        <w:rPr>
          <w:szCs w:val="28"/>
        </w:rPr>
        <w:t xml:space="preserve"> потенциал музыкального фольклора в системе народной художественной культуры</w:t>
      </w:r>
      <w:proofErr w:type="gramStart"/>
      <w:r w:rsidRPr="0077520A">
        <w:rPr>
          <w:szCs w:val="28"/>
        </w:rPr>
        <w:t xml:space="preserve"> :</w:t>
      </w:r>
      <w:proofErr w:type="gramEnd"/>
      <w:r w:rsidRPr="0077520A">
        <w:rPr>
          <w:szCs w:val="28"/>
        </w:rPr>
        <w:t xml:space="preserve"> учебное пособие / А.Р. </w:t>
      </w:r>
      <w:proofErr w:type="spellStart"/>
      <w:r w:rsidRPr="0077520A">
        <w:rPr>
          <w:szCs w:val="28"/>
        </w:rPr>
        <w:t>Еникеева</w:t>
      </w:r>
      <w:proofErr w:type="spellEnd"/>
      <w:r w:rsidRPr="0077520A">
        <w:rPr>
          <w:szCs w:val="28"/>
        </w:rPr>
        <w:t xml:space="preserve"> ; Министерство культуры Российской Федерации, ФГБОУ ВО «Казанский государственный институт культуры», Факультет музыкального искусства, Кафедра хорового и </w:t>
      </w:r>
      <w:proofErr w:type="spellStart"/>
      <w:r w:rsidRPr="0077520A">
        <w:rPr>
          <w:szCs w:val="28"/>
        </w:rPr>
        <w:t>этнохудожественного</w:t>
      </w:r>
      <w:proofErr w:type="spellEnd"/>
      <w:r w:rsidRPr="0077520A">
        <w:rPr>
          <w:szCs w:val="28"/>
        </w:rPr>
        <w:t xml:space="preserve"> творчества. - Москва</w:t>
      </w:r>
      <w:proofErr w:type="gramStart"/>
      <w:r w:rsidRPr="0077520A">
        <w:rPr>
          <w:szCs w:val="28"/>
        </w:rPr>
        <w:t xml:space="preserve"> ;</w:t>
      </w:r>
      <w:proofErr w:type="gramEnd"/>
      <w:r w:rsidRPr="0077520A">
        <w:rPr>
          <w:szCs w:val="28"/>
        </w:rPr>
        <w:t xml:space="preserve"> Берлин : </w:t>
      </w:r>
      <w:proofErr w:type="spellStart"/>
      <w:r w:rsidRPr="0077520A">
        <w:rPr>
          <w:szCs w:val="28"/>
        </w:rPr>
        <w:t>Директ</w:t>
      </w:r>
      <w:proofErr w:type="spellEnd"/>
      <w:r w:rsidRPr="0077520A">
        <w:rPr>
          <w:szCs w:val="28"/>
        </w:rPr>
        <w:t xml:space="preserve">-Медиа, 2017. - 137 с. : ил., табл. - </w:t>
      </w:r>
      <w:proofErr w:type="spellStart"/>
      <w:r w:rsidRPr="0077520A">
        <w:rPr>
          <w:szCs w:val="28"/>
        </w:rPr>
        <w:t>Библиогр</w:t>
      </w:r>
      <w:proofErr w:type="spellEnd"/>
      <w:r w:rsidRPr="0077520A">
        <w:rPr>
          <w:szCs w:val="28"/>
        </w:rPr>
        <w:t>. в кн. - ISBN 978-5-4475-8949-3</w:t>
      </w:r>
      <w:proofErr w:type="gramStart"/>
      <w:r w:rsidRPr="0077520A">
        <w:rPr>
          <w:szCs w:val="28"/>
        </w:rPr>
        <w:t xml:space="preserve"> ;</w:t>
      </w:r>
      <w:proofErr w:type="gramEnd"/>
      <w:r w:rsidRPr="0077520A">
        <w:rPr>
          <w:szCs w:val="28"/>
        </w:rPr>
        <w:t xml:space="preserve"> То же [Электронный ресурс]. - URL: </w:t>
      </w:r>
      <w:hyperlink r:id="rId19" w:history="1">
        <w:r w:rsidRPr="0077520A">
          <w:rPr>
            <w:rStyle w:val="af2"/>
            <w:szCs w:val="28"/>
          </w:rPr>
          <w:t>http://biblioclub.ru/index.php?page=book&amp;id=457610</w:t>
        </w:r>
      </w:hyperlink>
    </w:p>
    <w:p w:rsidR="0077520A" w:rsidRPr="0077520A" w:rsidRDefault="0077520A" w:rsidP="0077520A">
      <w:pPr>
        <w:pStyle w:val="a3"/>
        <w:numPr>
          <w:ilvl w:val="0"/>
          <w:numId w:val="11"/>
        </w:numPr>
        <w:tabs>
          <w:tab w:val="left" w:pos="142"/>
        </w:tabs>
        <w:spacing w:after="0" w:line="240" w:lineRule="auto"/>
        <w:ind w:left="0" w:firstLine="851"/>
        <w:jc w:val="both"/>
        <w:rPr>
          <w:szCs w:val="28"/>
        </w:rPr>
      </w:pPr>
      <w:r w:rsidRPr="0077520A">
        <w:rPr>
          <w:szCs w:val="28"/>
        </w:rPr>
        <w:t>Основы музыкальной журналистики : учебное пособие / под общ</w:t>
      </w:r>
      <w:proofErr w:type="gramStart"/>
      <w:r w:rsidRPr="0077520A">
        <w:rPr>
          <w:szCs w:val="28"/>
        </w:rPr>
        <w:t>.</w:t>
      </w:r>
      <w:proofErr w:type="gramEnd"/>
      <w:r w:rsidRPr="0077520A">
        <w:rPr>
          <w:szCs w:val="28"/>
        </w:rPr>
        <w:t xml:space="preserve"> </w:t>
      </w:r>
      <w:proofErr w:type="gramStart"/>
      <w:r w:rsidRPr="0077520A">
        <w:rPr>
          <w:szCs w:val="28"/>
        </w:rPr>
        <w:t>р</w:t>
      </w:r>
      <w:proofErr w:type="gramEnd"/>
      <w:r w:rsidRPr="0077520A">
        <w:rPr>
          <w:szCs w:val="28"/>
        </w:rPr>
        <w:t>ед. Л.А. Птушко ; Министерство культуры Российской Федерации, Нижегородская государственная консерватория (академия) им. М. И. Глинки. - Нижний Новгород</w:t>
      </w:r>
      <w:proofErr w:type="gramStart"/>
      <w:r w:rsidRPr="0077520A">
        <w:rPr>
          <w:szCs w:val="28"/>
        </w:rPr>
        <w:t xml:space="preserve"> :</w:t>
      </w:r>
      <w:proofErr w:type="gramEnd"/>
      <w:r w:rsidRPr="0077520A">
        <w:rPr>
          <w:szCs w:val="28"/>
        </w:rPr>
        <w:t xml:space="preserve"> Издательство Нижегородской консерватории, 2014. - 80 с.</w:t>
      </w:r>
      <w:proofErr w:type="gramStart"/>
      <w:r w:rsidRPr="0077520A">
        <w:rPr>
          <w:szCs w:val="28"/>
        </w:rPr>
        <w:t xml:space="preserve"> ;</w:t>
      </w:r>
      <w:proofErr w:type="gramEnd"/>
      <w:r w:rsidRPr="0077520A">
        <w:rPr>
          <w:szCs w:val="28"/>
        </w:rPr>
        <w:t xml:space="preserve"> То же [Электронный ресурс]. - URL: </w:t>
      </w:r>
      <w:hyperlink r:id="rId20" w:history="1">
        <w:r w:rsidRPr="0077520A">
          <w:rPr>
            <w:rStyle w:val="af2"/>
            <w:szCs w:val="28"/>
          </w:rPr>
          <w:t>http://biblioclub.ru/index.php?page=book&amp;id=312225</w:t>
        </w:r>
      </w:hyperlink>
    </w:p>
    <w:p w:rsidR="0077520A" w:rsidRPr="0077520A" w:rsidRDefault="0077520A" w:rsidP="0077520A">
      <w:pPr>
        <w:pStyle w:val="a3"/>
        <w:numPr>
          <w:ilvl w:val="0"/>
          <w:numId w:val="11"/>
        </w:numPr>
        <w:tabs>
          <w:tab w:val="left" w:pos="142"/>
        </w:tabs>
        <w:spacing w:after="0" w:line="240" w:lineRule="auto"/>
        <w:ind w:left="0" w:firstLine="851"/>
        <w:jc w:val="both"/>
        <w:rPr>
          <w:szCs w:val="28"/>
        </w:rPr>
      </w:pPr>
      <w:r w:rsidRPr="0077520A">
        <w:rPr>
          <w:szCs w:val="28"/>
        </w:rPr>
        <w:t>Попов, В.А. Изучение репертуара детских и юношеских хоров</w:t>
      </w:r>
      <w:proofErr w:type="gramStart"/>
      <w:r w:rsidRPr="0077520A">
        <w:rPr>
          <w:szCs w:val="28"/>
        </w:rPr>
        <w:t xml:space="preserve"> :</w:t>
      </w:r>
      <w:proofErr w:type="gramEnd"/>
      <w:r w:rsidRPr="0077520A">
        <w:rPr>
          <w:szCs w:val="28"/>
        </w:rPr>
        <w:t xml:space="preserve"> учебное пособие для студентов музыкальных вузов / В.А. Попов ; Министерство культуры Российской Федерации, Нижегородская государственная консерватория (академия) им. М. И. Глинки, Кафедра хорового </w:t>
      </w:r>
      <w:proofErr w:type="spellStart"/>
      <w:r w:rsidRPr="0077520A">
        <w:rPr>
          <w:szCs w:val="28"/>
        </w:rPr>
        <w:t>дирижирования</w:t>
      </w:r>
      <w:proofErr w:type="spellEnd"/>
      <w:r w:rsidRPr="0077520A">
        <w:rPr>
          <w:szCs w:val="28"/>
        </w:rPr>
        <w:t>. - Нижний Новгород</w:t>
      </w:r>
      <w:proofErr w:type="gramStart"/>
      <w:r w:rsidRPr="0077520A">
        <w:rPr>
          <w:szCs w:val="28"/>
        </w:rPr>
        <w:t xml:space="preserve"> :</w:t>
      </w:r>
      <w:proofErr w:type="gramEnd"/>
      <w:r w:rsidRPr="0077520A">
        <w:rPr>
          <w:szCs w:val="28"/>
        </w:rPr>
        <w:t xml:space="preserve"> Издательство Нижегородской консерватории, 2014. - 97 с.</w:t>
      </w:r>
      <w:proofErr w:type="gramStart"/>
      <w:r w:rsidRPr="0077520A">
        <w:rPr>
          <w:szCs w:val="28"/>
        </w:rPr>
        <w:t xml:space="preserve"> :</w:t>
      </w:r>
      <w:proofErr w:type="gramEnd"/>
      <w:r w:rsidRPr="0077520A">
        <w:rPr>
          <w:szCs w:val="28"/>
        </w:rPr>
        <w:t xml:space="preserve"> ил. - </w:t>
      </w:r>
      <w:proofErr w:type="spellStart"/>
      <w:r w:rsidRPr="0077520A">
        <w:rPr>
          <w:szCs w:val="28"/>
        </w:rPr>
        <w:t>Библиогр</w:t>
      </w:r>
      <w:proofErr w:type="spellEnd"/>
      <w:r w:rsidRPr="0077520A">
        <w:rPr>
          <w:szCs w:val="28"/>
        </w:rPr>
        <w:t>. в кн.</w:t>
      </w:r>
      <w:proofErr w:type="gramStart"/>
      <w:r w:rsidRPr="0077520A">
        <w:rPr>
          <w:szCs w:val="28"/>
        </w:rPr>
        <w:t xml:space="preserve"> ;</w:t>
      </w:r>
      <w:proofErr w:type="gramEnd"/>
      <w:r w:rsidRPr="0077520A">
        <w:rPr>
          <w:szCs w:val="28"/>
        </w:rPr>
        <w:t xml:space="preserve"> То же [Электронный ресурс]. - URL: </w:t>
      </w:r>
      <w:hyperlink r:id="rId21" w:history="1">
        <w:r w:rsidRPr="0077520A">
          <w:rPr>
            <w:rStyle w:val="af2"/>
            <w:szCs w:val="28"/>
          </w:rPr>
          <w:t>http://biblioclub.ru/index.php?page=book&amp;id=312233</w:t>
        </w:r>
      </w:hyperlink>
    </w:p>
    <w:p w:rsidR="0077520A" w:rsidRPr="0077520A" w:rsidRDefault="0077520A" w:rsidP="0077520A">
      <w:pPr>
        <w:pStyle w:val="a3"/>
        <w:numPr>
          <w:ilvl w:val="0"/>
          <w:numId w:val="11"/>
        </w:numPr>
        <w:tabs>
          <w:tab w:val="left" w:pos="142"/>
        </w:tabs>
        <w:spacing w:after="0" w:line="240" w:lineRule="auto"/>
        <w:ind w:left="0" w:firstLine="851"/>
        <w:jc w:val="both"/>
        <w:rPr>
          <w:szCs w:val="28"/>
        </w:rPr>
      </w:pPr>
      <w:r w:rsidRPr="0077520A">
        <w:rPr>
          <w:szCs w:val="28"/>
        </w:rPr>
        <w:t>Федорович, Е.Н. История музыкального образования</w:t>
      </w:r>
      <w:proofErr w:type="gramStart"/>
      <w:r w:rsidRPr="0077520A">
        <w:rPr>
          <w:szCs w:val="28"/>
        </w:rPr>
        <w:t xml:space="preserve"> :</w:t>
      </w:r>
      <w:proofErr w:type="gramEnd"/>
      <w:r w:rsidRPr="0077520A">
        <w:rPr>
          <w:szCs w:val="28"/>
        </w:rPr>
        <w:t xml:space="preserve"> учебное пособие / Е.Н. Федорович ; ред. Л.Г. </w:t>
      </w:r>
      <w:proofErr w:type="spellStart"/>
      <w:r w:rsidRPr="0077520A">
        <w:rPr>
          <w:szCs w:val="28"/>
        </w:rPr>
        <w:t>Арчажникова</w:t>
      </w:r>
      <w:proofErr w:type="spellEnd"/>
      <w:r w:rsidRPr="0077520A">
        <w:rPr>
          <w:szCs w:val="28"/>
        </w:rPr>
        <w:t xml:space="preserve">. - 2-е изд. - Москва : </w:t>
      </w:r>
      <w:proofErr w:type="spellStart"/>
      <w:r w:rsidRPr="0077520A">
        <w:rPr>
          <w:szCs w:val="28"/>
        </w:rPr>
        <w:lastRenderedPageBreak/>
        <w:t>Директ</w:t>
      </w:r>
      <w:proofErr w:type="spellEnd"/>
      <w:r w:rsidRPr="0077520A">
        <w:rPr>
          <w:szCs w:val="28"/>
        </w:rPr>
        <w:t>-Медиа, 2014. - 179 с. - ISBN 978-5-4458-7673-1</w:t>
      </w:r>
      <w:proofErr w:type="gramStart"/>
      <w:r w:rsidRPr="0077520A">
        <w:rPr>
          <w:szCs w:val="28"/>
        </w:rPr>
        <w:t xml:space="preserve"> ;</w:t>
      </w:r>
      <w:proofErr w:type="gramEnd"/>
      <w:r w:rsidRPr="0077520A">
        <w:rPr>
          <w:szCs w:val="28"/>
        </w:rPr>
        <w:t xml:space="preserve"> То же [Электронный ресурс]. - URL: </w:t>
      </w:r>
      <w:hyperlink r:id="rId22" w:history="1">
        <w:r w:rsidRPr="0077520A">
          <w:rPr>
            <w:rStyle w:val="af2"/>
            <w:szCs w:val="28"/>
          </w:rPr>
          <w:t>http://biblioclub.ru/index.php?page=book&amp;id=238346</w:t>
        </w:r>
      </w:hyperlink>
    </w:p>
    <w:p w:rsidR="0077520A" w:rsidRPr="0077520A" w:rsidRDefault="0077520A" w:rsidP="0077520A">
      <w:pPr>
        <w:pStyle w:val="a3"/>
        <w:numPr>
          <w:ilvl w:val="0"/>
          <w:numId w:val="11"/>
        </w:numPr>
        <w:tabs>
          <w:tab w:val="left" w:pos="142"/>
        </w:tabs>
        <w:spacing w:after="0" w:line="240" w:lineRule="auto"/>
        <w:ind w:left="0" w:firstLine="851"/>
        <w:jc w:val="both"/>
        <w:rPr>
          <w:szCs w:val="28"/>
        </w:rPr>
      </w:pPr>
      <w:r w:rsidRPr="0077520A">
        <w:rPr>
          <w:szCs w:val="28"/>
        </w:rPr>
        <w:t>Федорович, Е.Н. История профессионального музыкального образования в России (XIX — XX века)</w:t>
      </w:r>
      <w:proofErr w:type="gramStart"/>
      <w:r w:rsidRPr="0077520A">
        <w:rPr>
          <w:szCs w:val="28"/>
        </w:rPr>
        <w:t xml:space="preserve"> :</w:t>
      </w:r>
      <w:proofErr w:type="gramEnd"/>
      <w:r w:rsidRPr="0077520A">
        <w:rPr>
          <w:szCs w:val="28"/>
        </w:rPr>
        <w:t xml:space="preserve"> учебное пособие / Е.Н. Федорович. - Москва</w:t>
      </w:r>
      <w:proofErr w:type="gramStart"/>
      <w:r w:rsidRPr="0077520A">
        <w:rPr>
          <w:szCs w:val="28"/>
        </w:rPr>
        <w:t xml:space="preserve"> :</w:t>
      </w:r>
      <w:proofErr w:type="gramEnd"/>
      <w:r w:rsidRPr="0077520A">
        <w:rPr>
          <w:szCs w:val="28"/>
        </w:rPr>
        <w:t xml:space="preserve"> </w:t>
      </w:r>
      <w:proofErr w:type="spellStart"/>
      <w:r w:rsidRPr="0077520A">
        <w:rPr>
          <w:szCs w:val="28"/>
        </w:rPr>
        <w:t>Директ</w:t>
      </w:r>
      <w:proofErr w:type="spellEnd"/>
      <w:r w:rsidRPr="0077520A">
        <w:rPr>
          <w:szCs w:val="28"/>
        </w:rPr>
        <w:t xml:space="preserve">-Медиа, 2014. - 198 с. - </w:t>
      </w:r>
      <w:proofErr w:type="spellStart"/>
      <w:r w:rsidRPr="0077520A">
        <w:rPr>
          <w:szCs w:val="28"/>
        </w:rPr>
        <w:t>Библиогр</w:t>
      </w:r>
      <w:proofErr w:type="spellEnd"/>
      <w:r w:rsidRPr="0077520A">
        <w:rPr>
          <w:szCs w:val="28"/>
        </w:rPr>
        <w:t>. в кн. - ISBN 978-5-4458-7674-8</w:t>
      </w:r>
      <w:proofErr w:type="gramStart"/>
      <w:r w:rsidRPr="0077520A">
        <w:rPr>
          <w:szCs w:val="28"/>
        </w:rPr>
        <w:t xml:space="preserve"> ;</w:t>
      </w:r>
      <w:proofErr w:type="gramEnd"/>
      <w:r w:rsidRPr="0077520A">
        <w:rPr>
          <w:szCs w:val="28"/>
        </w:rPr>
        <w:t xml:space="preserve"> То же [Электронный ресурс]. - URL: </w:t>
      </w:r>
      <w:hyperlink r:id="rId23" w:history="1">
        <w:r w:rsidRPr="0077520A">
          <w:rPr>
            <w:rStyle w:val="af2"/>
            <w:szCs w:val="28"/>
          </w:rPr>
          <w:t>http://biblioclub.ru/index.php?page=book&amp;id=238345</w:t>
        </w:r>
      </w:hyperlink>
    </w:p>
    <w:p w:rsidR="0077520A" w:rsidRPr="0077520A" w:rsidRDefault="0077520A" w:rsidP="0077520A">
      <w:pPr>
        <w:pStyle w:val="a3"/>
        <w:numPr>
          <w:ilvl w:val="0"/>
          <w:numId w:val="11"/>
        </w:numPr>
        <w:tabs>
          <w:tab w:val="left" w:pos="142"/>
        </w:tabs>
        <w:spacing w:after="0" w:line="240" w:lineRule="auto"/>
        <w:ind w:left="0" w:firstLine="851"/>
        <w:jc w:val="both"/>
        <w:rPr>
          <w:szCs w:val="28"/>
        </w:rPr>
      </w:pPr>
      <w:r w:rsidRPr="0077520A">
        <w:rPr>
          <w:szCs w:val="28"/>
        </w:rPr>
        <w:t>Федорович, Е.Н. Основы музыкальной психологии</w:t>
      </w:r>
      <w:proofErr w:type="gramStart"/>
      <w:r w:rsidRPr="0077520A">
        <w:rPr>
          <w:szCs w:val="28"/>
        </w:rPr>
        <w:t xml:space="preserve"> :</w:t>
      </w:r>
      <w:proofErr w:type="gramEnd"/>
      <w:r w:rsidRPr="0077520A">
        <w:rPr>
          <w:szCs w:val="28"/>
        </w:rPr>
        <w:t xml:space="preserve"> учебное пособие / Е.Н. Федорович, Е.В. Тихонова ; ред. И.Н. </w:t>
      </w:r>
      <w:proofErr w:type="spellStart"/>
      <w:r w:rsidRPr="0077520A">
        <w:rPr>
          <w:szCs w:val="28"/>
        </w:rPr>
        <w:t>Немыкина</w:t>
      </w:r>
      <w:proofErr w:type="spellEnd"/>
      <w:r w:rsidRPr="0077520A">
        <w:rPr>
          <w:szCs w:val="28"/>
        </w:rPr>
        <w:t xml:space="preserve">. - 2-е изд. - Москва : </w:t>
      </w:r>
      <w:proofErr w:type="spellStart"/>
      <w:r w:rsidRPr="0077520A">
        <w:rPr>
          <w:szCs w:val="28"/>
        </w:rPr>
        <w:t>Директ</w:t>
      </w:r>
      <w:proofErr w:type="spellEnd"/>
      <w:r w:rsidRPr="0077520A">
        <w:rPr>
          <w:szCs w:val="28"/>
        </w:rPr>
        <w:t>-Медиа, 2014. - 279 с. - ISBN 978-5-4458-8381-4</w:t>
      </w:r>
      <w:proofErr w:type="gramStart"/>
      <w:r w:rsidRPr="0077520A">
        <w:rPr>
          <w:szCs w:val="28"/>
        </w:rPr>
        <w:t xml:space="preserve"> ;</w:t>
      </w:r>
      <w:proofErr w:type="gramEnd"/>
      <w:r w:rsidRPr="0077520A">
        <w:rPr>
          <w:szCs w:val="28"/>
        </w:rPr>
        <w:t xml:space="preserve"> То же [Электронный ресурс]. - URL: </w:t>
      </w:r>
      <w:hyperlink r:id="rId24" w:history="1">
        <w:r w:rsidRPr="0077520A">
          <w:rPr>
            <w:rStyle w:val="af2"/>
            <w:szCs w:val="28"/>
          </w:rPr>
          <w:t>http://biblioclub.ru/index.php?page=book&amp;id=238347</w:t>
        </w:r>
      </w:hyperlink>
    </w:p>
    <w:p w:rsidR="0077520A" w:rsidRPr="0077520A" w:rsidRDefault="0077520A" w:rsidP="0077520A">
      <w:pPr>
        <w:pStyle w:val="a3"/>
        <w:numPr>
          <w:ilvl w:val="0"/>
          <w:numId w:val="11"/>
        </w:numPr>
        <w:tabs>
          <w:tab w:val="left" w:pos="142"/>
        </w:tabs>
        <w:spacing w:after="0" w:line="240" w:lineRule="auto"/>
        <w:ind w:left="0" w:firstLine="851"/>
        <w:jc w:val="both"/>
        <w:rPr>
          <w:szCs w:val="28"/>
        </w:rPr>
      </w:pPr>
      <w:r w:rsidRPr="0077520A">
        <w:rPr>
          <w:szCs w:val="28"/>
        </w:rPr>
        <w:t>Федорович, Е.Н. Основы психологии музыкального образования</w:t>
      </w:r>
      <w:proofErr w:type="gramStart"/>
      <w:r w:rsidRPr="0077520A">
        <w:rPr>
          <w:szCs w:val="28"/>
        </w:rPr>
        <w:t xml:space="preserve"> :</w:t>
      </w:r>
      <w:proofErr w:type="gramEnd"/>
      <w:r w:rsidRPr="0077520A">
        <w:rPr>
          <w:szCs w:val="28"/>
        </w:rPr>
        <w:t xml:space="preserve"> учебное пособие / Е.Н. Федорович ; ред. И.Н. </w:t>
      </w:r>
      <w:proofErr w:type="spellStart"/>
      <w:r w:rsidRPr="0077520A">
        <w:rPr>
          <w:szCs w:val="28"/>
        </w:rPr>
        <w:t>Немыкина</w:t>
      </w:r>
      <w:proofErr w:type="spellEnd"/>
      <w:r w:rsidRPr="0077520A">
        <w:rPr>
          <w:szCs w:val="28"/>
        </w:rPr>
        <w:t xml:space="preserve">. - 3-е изд. - Москва : </w:t>
      </w:r>
      <w:proofErr w:type="spellStart"/>
      <w:r w:rsidRPr="0077520A">
        <w:rPr>
          <w:szCs w:val="28"/>
        </w:rPr>
        <w:t>Директ</w:t>
      </w:r>
      <w:proofErr w:type="spellEnd"/>
      <w:r w:rsidRPr="0077520A">
        <w:rPr>
          <w:szCs w:val="28"/>
        </w:rPr>
        <w:t>-Медиа, 2014. - 207 с. - ISBN 978-5-4458-8380-7</w:t>
      </w:r>
      <w:proofErr w:type="gramStart"/>
      <w:r w:rsidRPr="0077520A">
        <w:rPr>
          <w:szCs w:val="28"/>
        </w:rPr>
        <w:t xml:space="preserve"> ;</w:t>
      </w:r>
      <w:proofErr w:type="gramEnd"/>
      <w:r w:rsidRPr="0077520A">
        <w:rPr>
          <w:szCs w:val="28"/>
        </w:rPr>
        <w:t xml:space="preserve"> То же [Электронный ресурс]. - URL: </w:t>
      </w:r>
      <w:hyperlink r:id="rId25" w:history="1">
        <w:r w:rsidRPr="0077520A">
          <w:rPr>
            <w:rStyle w:val="af2"/>
            <w:szCs w:val="28"/>
          </w:rPr>
          <w:t>http://biblioclub.ru/index.php?page=book&amp;id=238348</w:t>
        </w:r>
      </w:hyperlink>
    </w:p>
    <w:p w:rsidR="0077520A" w:rsidRPr="0077520A" w:rsidRDefault="0077520A" w:rsidP="0077520A">
      <w:pPr>
        <w:pStyle w:val="a3"/>
        <w:tabs>
          <w:tab w:val="left" w:pos="142"/>
        </w:tabs>
        <w:spacing w:line="240" w:lineRule="auto"/>
        <w:ind w:left="851"/>
        <w:jc w:val="both"/>
        <w:rPr>
          <w:szCs w:val="28"/>
        </w:rPr>
      </w:pPr>
    </w:p>
    <w:p w:rsidR="00F0192F" w:rsidRPr="0077520A" w:rsidRDefault="00F0192F" w:rsidP="0077520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sectPr w:rsidR="00F0192F" w:rsidRPr="0077520A" w:rsidSect="00A83D93">
      <w:footerReference w:type="default" r:id="rId26"/>
      <w:pgSz w:w="11906" w:h="16838"/>
      <w:pgMar w:top="1134" w:right="850" w:bottom="1134" w:left="1701" w:header="708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E2C64" w:rsidRDefault="00DE2C64" w:rsidP="00831E96">
      <w:pPr>
        <w:spacing w:after="0" w:line="240" w:lineRule="auto"/>
      </w:pPr>
      <w:r>
        <w:separator/>
      </w:r>
    </w:p>
  </w:endnote>
  <w:endnote w:type="continuationSeparator" w:id="0">
    <w:p w:rsidR="00DE2C64" w:rsidRDefault="00DE2C64" w:rsidP="00831E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imesNewRoman">
    <w:altName w:val="Meiry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,Italic">
    <w:altName w:val="Meiry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5D68" w:rsidRDefault="00EC5D68">
    <w:pPr>
      <w:pStyle w:val="a5"/>
      <w:jc w:val="right"/>
      <w:rPr>
        <w:sz w:val="22"/>
      </w:rPr>
    </w:pPr>
  </w:p>
  <w:p w:rsidR="00EC5D68" w:rsidRPr="004308D7" w:rsidRDefault="00EC5D68">
    <w:pPr>
      <w:pStyle w:val="a5"/>
      <w:jc w:val="right"/>
      <w:rPr>
        <w:sz w:val="22"/>
      </w:rPr>
    </w:pPr>
    <w:r w:rsidRPr="004308D7">
      <w:rPr>
        <w:sz w:val="22"/>
      </w:rPr>
      <w:fldChar w:fldCharType="begin"/>
    </w:r>
    <w:r w:rsidRPr="004308D7">
      <w:rPr>
        <w:sz w:val="22"/>
      </w:rPr>
      <w:instrText xml:space="preserve"> PAGE   \* MERGEFORMAT </w:instrText>
    </w:r>
    <w:r w:rsidRPr="004308D7">
      <w:rPr>
        <w:sz w:val="22"/>
      </w:rPr>
      <w:fldChar w:fldCharType="separate"/>
    </w:r>
    <w:r w:rsidR="00594AE2">
      <w:rPr>
        <w:noProof/>
        <w:sz w:val="22"/>
      </w:rPr>
      <w:t>4</w:t>
    </w:r>
    <w:r w:rsidRPr="004308D7">
      <w:rPr>
        <w:sz w:val="22"/>
      </w:rPr>
      <w:fldChar w:fldCharType="end"/>
    </w:r>
  </w:p>
  <w:p w:rsidR="00EC5D68" w:rsidRDefault="00EC5D68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E2C64" w:rsidRDefault="00DE2C64" w:rsidP="00831E96">
      <w:pPr>
        <w:spacing w:after="0" w:line="240" w:lineRule="auto"/>
      </w:pPr>
      <w:r>
        <w:separator/>
      </w:r>
    </w:p>
  </w:footnote>
  <w:footnote w:type="continuationSeparator" w:id="0">
    <w:p w:rsidR="00DE2C64" w:rsidRDefault="00DE2C64" w:rsidP="00831E9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461F26"/>
    <w:multiLevelType w:val="hybridMultilevel"/>
    <w:tmpl w:val="12EAE308"/>
    <w:lvl w:ilvl="0" w:tplc="0419000F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1">
    <w:nsid w:val="12DE7C92"/>
    <w:multiLevelType w:val="hybridMultilevel"/>
    <w:tmpl w:val="86E4417C"/>
    <w:lvl w:ilvl="0" w:tplc="04190001">
      <w:start w:val="1"/>
      <w:numFmt w:val="bullet"/>
      <w:lvlText w:val=""/>
      <w:lvlJc w:val="left"/>
      <w:pPr>
        <w:ind w:left="121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5" w:hanging="360"/>
      </w:pPr>
      <w:rPr>
        <w:rFonts w:ascii="Wingdings" w:hAnsi="Wingdings" w:hint="default"/>
      </w:rPr>
    </w:lvl>
  </w:abstractNum>
  <w:abstractNum w:abstractNumId="2">
    <w:nsid w:val="160E5269"/>
    <w:multiLevelType w:val="hybridMultilevel"/>
    <w:tmpl w:val="A71AFFF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D4D50FA"/>
    <w:multiLevelType w:val="hybridMultilevel"/>
    <w:tmpl w:val="A32680B2"/>
    <w:lvl w:ilvl="0" w:tplc="35C41130">
      <w:start w:val="1"/>
      <w:numFmt w:val="bullet"/>
      <w:lvlText w:val="-"/>
      <w:lvlJc w:val="left"/>
      <w:pPr>
        <w:ind w:left="1145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4">
    <w:nsid w:val="24E64C45"/>
    <w:multiLevelType w:val="hybridMultilevel"/>
    <w:tmpl w:val="FD264E1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8BC6F70"/>
    <w:multiLevelType w:val="hybridMultilevel"/>
    <w:tmpl w:val="BCFA386C"/>
    <w:lvl w:ilvl="0" w:tplc="DFC0812A">
      <w:start w:val="1"/>
      <w:numFmt w:val="decimal"/>
      <w:lvlText w:val="%1."/>
      <w:lvlJc w:val="left"/>
      <w:pPr>
        <w:ind w:left="720" w:hanging="360"/>
      </w:pPr>
      <w:rPr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1636CED"/>
    <w:multiLevelType w:val="hybridMultilevel"/>
    <w:tmpl w:val="1528DF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7502708"/>
    <w:multiLevelType w:val="multilevel"/>
    <w:tmpl w:val="452AED9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8">
    <w:nsid w:val="3C2D43C1"/>
    <w:multiLevelType w:val="hybridMultilevel"/>
    <w:tmpl w:val="153274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07D0BC9"/>
    <w:multiLevelType w:val="hybridMultilevel"/>
    <w:tmpl w:val="B754AB0C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62ED5D43"/>
    <w:multiLevelType w:val="hybridMultilevel"/>
    <w:tmpl w:val="293064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4"/>
  </w:num>
  <w:num w:numId="4">
    <w:abstractNumId w:val="3"/>
  </w:num>
  <w:num w:numId="5">
    <w:abstractNumId w:val="1"/>
  </w:num>
  <w:num w:numId="6">
    <w:abstractNumId w:val="6"/>
  </w:num>
  <w:num w:numId="7">
    <w:abstractNumId w:val="8"/>
  </w:num>
  <w:num w:numId="8">
    <w:abstractNumId w:val="5"/>
  </w:num>
  <w:num w:numId="9">
    <w:abstractNumId w:val="0"/>
  </w:num>
  <w:num w:numId="10">
    <w:abstractNumId w:val="9"/>
  </w:num>
  <w:num w:numId="1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5458"/>
    <w:rsid w:val="0000166D"/>
    <w:rsid w:val="00011485"/>
    <w:rsid w:val="00026141"/>
    <w:rsid w:val="00026F15"/>
    <w:rsid w:val="00036465"/>
    <w:rsid w:val="00036D97"/>
    <w:rsid w:val="00053BB0"/>
    <w:rsid w:val="000571EE"/>
    <w:rsid w:val="000A264D"/>
    <w:rsid w:val="000A5168"/>
    <w:rsid w:val="000C4DB9"/>
    <w:rsid w:val="000D3597"/>
    <w:rsid w:val="000E5441"/>
    <w:rsid w:val="000F0E5B"/>
    <w:rsid w:val="000F62AE"/>
    <w:rsid w:val="00105576"/>
    <w:rsid w:val="00120F96"/>
    <w:rsid w:val="001262B0"/>
    <w:rsid w:val="001305BE"/>
    <w:rsid w:val="00147A17"/>
    <w:rsid w:val="001529DF"/>
    <w:rsid w:val="001555CF"/>
    <w:rsid w:val="0016752B"/>
    <w:rsid w:val="00192524"/>
    <w:rsid w:val="00192995"/>
    <w:rsid w:val="0019662D"/>
    <w:rsid w:val="001C3E28"/>
    <w:rsid w:val="001D2E43"/>
    <w:rsid w:val="00224DA2"/>
    <w:rsid w:val="002314CC"/>
    <w:rsid w:val="002335A1"/>
    <w:rsid w:val="00234F85"/>
    <w:rsid w:val="00242EAA"/>
    <w:rsid w:val="002432BC"/>
    <w:rsid w:val="002435CF"/>
    <w:rsid w:val="00276618"/>
    <w:rsid w:val="0029120F"/>
    <w:rsid w:val="00293CAF"/>
    <w:rsid w:val="002A1303"/>
    <w:rsid w:val="002A1B51"/>
    <w:rsid w:val="002A2B5A"/>
    <w:rsid w:val="002A4594"/>
    <w:rsid w:val="002C1D6F"/>
    <w:rsid w:val="002E4A40"/>
    <w:rsid w:val="002F7CC3"/>
    <w:rsid w:val="00315BD4"/>
    <w:rsid w:val="00353BB5"/>
    <w:rsid w:val="00361A78"/>
    <w:rsid w:val="0036636E"/>
    <w:rsid w:val="003774EC"/>
    <w:rsid w:val="00394B7A"/>
    <w:rsid w:val="003C2C44"/>
    <w:rsid w:val="003C2DAD"/>
    <w:rsid w:val="003F68F7"/>
    <w:rsid w:val="004122AB"/>
    <w:rsid w:val="004341BF"/>
    <w:rsid w:val="004357FC"/>
    <w:rsid w:val="00436F32"/>
    <w:rsid w:val="004410D5"/>
    <w:rsid w:val="004500AD"/>
    <w:rsid w:val="0045114D"/>
    <w:rsid w:val="004514FC"/>
    <w:rsid w:val="00452E9A"/>
    <w:rsid w:val="004535EA"/>
    <w:rsid w:val="0045749A"/>
    <w:rsid w:val="00476675"/>
    <w:rsid w:val="00491725"/>
    <w:rsid w:val="004A4857"/>
    <w:rsid w:val="004B115D"/>
    <w:rsid w:val="004C3C4A"/>
    <w:rsid w:val="004D5BF6"/>
    <w:rsid w:val="00515C66"/>
    <w:rsid w:val="00516C95"/>
    <w:rsid w:val="00520B36"/>
    <w:rsid w:val="005315B0"/>
    <w:rsid w:val="00541165"/>
    <w:rsid w:val="00556F71"/>
    <w:rsid w:val="005725DB"/>
    <w:rsid w:val="00594AE2"/>
    <w:rsid w:val="0059711F"/>
    <w:rsid w:val="005A46F5"/>
    <w:rsid w:val="005C5458"/>
    <w:rsid w:val="005D4C5B"/>
    <w:rsid w:val="005E0654"/>
    <w:rsid w:val="005E0E02"/>
    <w:rsid w:val="005E1CAB"/>
    <w:rsid w:val="00603553"/>
    <w:rsid w:val="00606C40"/>
    <w:rsid w:val="0062309F"/>
    <w:rsid w:val="00626AE9"/>
    <w:rsid w:val="00637288"/>
    <w:rsid w:val="00644678"/>
    <w:rsid w:val="00667932"/>
    <w:rsid w:val="00694FA5"/>
    <w:rsid w:val="006A1556"/>
    <w:rsid w:val="006A59B2"/>
    <w:rsid w:val="006D13AE"/>
    <w:rsid w:val="006F6486"/>
    <w:rsid w:val="007179E9"/>
    <w:rsid w:val="007557AA"/>
    <w:rsid w:val="0076276F"/>
    <w:rsid w:val="0077520A"/>
    <w:rsid w:val="007B1D52"/>
    <w:rsid w:val="007B4E1C"/>
    <w:rsid w:val="007D6DC6"/>
    <w:rsid w:val="007F30E7"/>
    <w:rsid w:val="00812544"/>
    <w:rsid w:val="00814A39"/>
    <w:rsid w:val="00826DB9"/>
    <w:rsid w:val="00831093"/>
    <w:rsid w:val="00831E96"/>
    <w:rsid w:val="00845B09"/>
    <w:rsid w:val="00846E0D"/>
    <w:rsid w:val="00847DB7"/>
    <w:rsid w:val="00866478"/>
    <w:rsid w:val="00877EC4"/>
    <w:rsid w:val="00895370"/>
    <w:rsid w:val="008A02F1"/>
    <w:rsid w:val="008A217E"/>
    <w:rsid w:val="008B07CA"/>
    <w:rsid w:val="008B1315"/>
    <w:rsid w:val="008B240C"/>
    <w:rsid w:val="008B721A"/>
    <w:rsid w:val="008C0ADD"/>
    <w:rsid w:val="008C1CAE"/>
    <w:rsid w:val="008C6749"/>
    <w:rsid w:val="008F17C3"/>
    <w:rsid w:val="008F244D"/>
    <w:rsid w:val="008F4B69"/>
    <w:rsid w:val="009030D6"/>
    <w:rsid w:val="009057E9"/>
    <w:rsid w:val="009116FA"/>
    <w:rsid w:val="00913318"/>
    <w:rsid w:val="00931CA1"/>
    <w:rsid w:val="0094670F"/>
    <w:rsid w:val="009814B1"/>
    <w:rsid w:val="00984E04"/>
    <w:rsid w:val="00996A8B"/>
    <w:rsid w:val="009B7D8E"/>
    <w:rsid w:val="009C55A3"/>
    <w:rsid w:val="009F5D1A"/>
    <w:rsid w:val="00A01291"/>
    <w:rsid w:val="00A0166D"/>
    <w:rsid w:val="00A03449"/>
    <w:rsid w:val="00A07EBD"/>
    <w:rsid w:val="00A30D07"/>
    <w:rsid w:val="00A42862"/>
    <w:rsid w:val="00A8059E"/>
    <w:rsid w:val="00A82736"/>
    <w:rsid w:val="00A83D93"/>
    <w:rsid w:val="00A86F0D"/>
    <w:rsid w:val="00AB7705"/>
    <w:rsid w:val="00AC6EC4"/>
    <w:rsid w:val="00AD5D00"/>
    <w:rsid w:val="00AE5573"/>
    <w:rsid w:val="00B00F93"/>
    <w:rsid w:val="00B074B4"/>
    <w:rsid w:val="00B1216F"/>
    <w:rsid w:val="00B40DDF"/>
    <w:rsid w:val="00B521B8"/>
    <w:rsid w:val="00B650C0"/>
    <w:rsid w:val="00B77827"/>
    <w:rsid w:val="00B95AFE"/>
    <w:rsid w:val="00BA27A8"/>
    <w:rsid w:val="00BA78F9"/>
    <w:rsid w:val="00BB7DE4"/>
    <w:rsid w:val="00BC74AE"/>
    <w:rsid w:val="00BE20D1"/>
    <w:rsid w:val="00BE4118"/>
    <w:rsid w:val="00BF29BA"/>
    <w:rsid w:val="00BF63C4"/>
    <w:rsid w:val="00C04B3E"/>
    <w:rsid w:val="00C05CF4"/>
    <w:rsid w:val="00C2024B"/>
    <w:rsid w:val="00C3324C"/>
    <w:rsid w:val="00C55787"/>
    <w:rsid w:val="00C568B2"/>
    <w:rsid w:val="00C62D3C"/>
    <w:rsid w:val="00C810C7"/>
    <w:rsid w:val="00C8453F"/>
    <w:rsid w:val="00C86025"/>
    <w:rsid w:val="00C90942"/>
    <w:rsid w:val="00CA5587"/>
    <w:rsid w:val="00CC512E"/>
    <w:rsid w:val="00CD4C40"/>
    <w:rsid w:val="00CD7C0A"/>
    <w:rsid w:val="00CE2708"/>
    <w:rsid w:val="00CE4E44"/>
    <w:rsid w:val="00CE5F8E"/>
    <w:rsid w:val="00CE6DF0"/>
    <w:rsid w:val="00D048F4"/>
    <w:rsid w:val="00D078DC"/>
    <w:rsid w:val="00D22278"/>
    <w:rsid w:val="00D33368"/>
    <w:rsid w:val="00D50276"/>
    <w:rsid w:val="00D54E0F"/>
    <w:rsid w:val="00D70B8F"/>
    <w:rsid w:val="00D77918"/>
    <w:rsid w:val="00D83709"/>
    <w:rsid w:val="00D87E84"/>
    <w:rsid w:val="00D9391D"/>
    <w:rsid w:val="00D95B71"/>
    <w:rsid w:val="00DA1EE4"/>
    <w:rsid w:val="00DA4CFC"/>
    <w:rsid w:val="00DB1263"/>
    <w:rsid w:val="00DB14C8"/>
    <w:rsid w:val="00DB6EA5"/>
    <w:rsid w:val="00DC4499"/>
    <w:rsid w:val="00DD2D7C"/>
    <w:rsid w:val="00DD3748"/>
    <w:rsid w:val="00DE2C64"/>
    <w:rsid w:val="00E00EB3"/>
    <w:rsid w:val="00E05DC1"/>
    <w:rsid w:val="00E17C55"/>
    <w:rsid w:val="00E43DC8"/>
    <w:rsid w:val="00E45DA8"/>
    <w:rsid w:val="00E60BFE"/>
    <w:rsid w:val="00E62919"/>
    <w:rsid w:val="00E7616D"/>
    <w:rsid w:val="00E84820"/>
    <w:rsid w:val="00E86418"/>
    <w:rsid w:val="00E93A60"/>
    <w:rsid w:val="00EA7DA0"/>
    <w:rsid w:val="00EB39AB"/>
    <w:rsid w:val="00EC5D5F"/>
    <w:rsid w:val="00EC5D68"/>
    <w:rsid w:val="00EC7021"/>
    <w:rsid w:val="00ED7A7B"/>
    <w:rsid w:val="00F0192F"/>
    <w:rsid w:val="00F02FC9"/>
    <w:rsid w:val="00F0496B"/>
    <w:rsid w:val="00F16F0A"/>
    <w:rsid w:val="00F22350"/>
    <w:rsid w:val="00F30473"/>
    <w:rsid w:val="00F37B3E"/>
    <w:rsid w:val="00F6676C"/>
    <w:rsid w:val="00F86C72"/>
    <w:rsid w:val="00FA3917"/>
    <w:rsid w:val="00FC693C"/>
    <w:rsid w:val="00FC6A84"/>
    <w:rsid w:val="00FE5AE8"/>
    <w:rsid w:val="00FF0B08"/>
    <w:rsid w:val="00FF4BBD"/>
    <w:rsid w:val="00FF4FC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5C5458"/>
    <w:pPr>
      <w:keepNext/>
      <w:tabs>
        <w:tab w:val="num" w:pos="0"/>
      </w:tabs>
      <w:suppressAutoHyphens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5C5458"/>
    <w:rPr>
      <w:rFonts w:ascii="Times New Roman" w:eastAsia="Times New Roman" w:hAnsi="Times New Roman" w:cs="Times New Roman"/>
      <w:b/>
      <w:bCs/>
      <w:sz w:val="24"/>
      <w:szCs w:val="24"/>
      <w:lang w:eastAsia="ar-SA"/>
    </w:rPr>
  </w:style>
  <w:style w:type="paragraph" w:styleId="a3">
    <w:name w:val="List Paragraph"/>
    <w:basedOn w:val="a"/>
    <w:link w:val="a4"/>
    <w:uiPriority w:val="34"/>
    <w:qFormat/>
    <w:rsid w:val="005C5458"/>
    <w:pPr>
      <w:ind w:left="720"/>
      <w:contextualSpacing/>
    </w:pPr>
    <w:rPr>
      <w:rFonts w:ascii="Times New Roman" w:eastAsia="Calibri" w:hAnsi="Times New Roman" w:cs="Times New Roman"/>
      <w:sz w:val="28"/>
      <w:lang w:eastAsia="en-US"/>
    </w:rPr>
  </w:style>
  <w:style w:type="paragraph" w:styleId="a5">
    <w:name w:val="footer"/>
    <w:basedOn w:val="a"/>
    <w:link w:val="a6"/>
    <w:uiPriority w:val="99"/>
    <w:unhideWhenUsed/>
    <w:rsid w:val="005C5458"/>
    <w:pPr>
      <w:tabs>
        <w:tab w:val="center" w:pos="4677"/>
        <w:tab w:val="right" w:pos="9355"/>
      </w:tabs>
    </w:pPr>
    <w:rPr>
      <w:rFonts w:ascii="Times New Roman" w:eastAsia="Calibri" w:hAnsi="Times New Roman" w:cs="Times New Roman"/>
      <w:sz w:val="28"/>
      <w:lang w:eastAsia="en-US"/>
    </w:rPr>
  </w:style>
  <w:style w:type="character" w:customStyle="1" w:styleId="a6">
    <w:name w:val="Нижний колонтитул Знак"/>
    <w:basedOn w:val="a0"/>
    <w:link w:val="a5"/>
    <w:uiPriority w:val="99"/>
    <w:rsid w:val="005C5458"/>
    <w:rPr>
      <w:rFonts w:ascii="Times New Roman" w:eastAsia="Calibri" w:hAnsi="Times New Roman" w:cs="Times New Roman"/>
      <w:sz w:val="28"/>
      <w:lang w:eastAsia="en-US"/>
    </w:rPr>
  </w:style>
  <w:style w:type="paragraph" w:styleId="a7">
    <w:name w:val="Plain Text"/>
    <w:basedOn w:val="a"/>
    <w:link w:val="a8"/>
    <w:semiHidden/>
    <w:rsid w:val="005C5458"/>
    <w:pPr>
      <w:spacing w:after="0" w:line="288" w:lineRule="auto"/>
      <w:ind w:firstLine="709"/>
      <w:jc w:val="both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8">
    <w:name w:val="Текст Знак"/>
    <w:basedOn w:val="a0"/>
    <w:link w:val="a7"/>
    <w:semiHidden/>
    <w:rsid w:val="005C5458"/>
    <w:rPr>
      <w:rFonts w:ascii="Times New Roman" w:eastAsia="Times New Roman" w:hAnsi="Times New Roman" w:cs="Times New Roman"/>
      <w:sz w:val="28"/>
      <w:szCs w:val="20"/>
    </w:rPr>
  </w:style>
  <w:style w:type="paragraph" w:customStyle="1" w:styleId="Iauiue">
    <w:name w:val="Iau?iue"/>
    <w:rsid w:val="005C5458"/>
    <w:pPr>
      <w:widowControl w:val="0"/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a9">
    <w:name w:val="Body Text"/>
    <w:basedOn w:val="a"/>
    <w:link w:val="aa"/>
    <w:uiPriority w:val="99"/>
    <w:semiHidden/>
    <w:unhideWhenUsed/>
    <w:rsid w:val="005C5458"/>
    <w:pPr>
      <w:spacing w:after="120"/>
    </w:pPr>
    <w:rPr>
      <w:rFonts w:ascii="Calibri" w:eastAsia="Calibri" w:hAnsi="Calibri" w:cs="Times New Roman"/>
      <w:lang w:eastAsia="en-US"/>
    </w:rPr>
  </w:style>
  <w:style w:type="character" w:customStyle="1" w:styleId="aa">
    <w:name w:val="Основной текст Знак"/>
    <w:basedOn w:val="a0"/>
    <w:link w:val="a9"/>
    <w:uiPriority w:val="99"/>
    <w:semiHidden/>
    <w:rsid w:val="005C5458"/>
    <w:rPr>
      <w:rFonts w:ascii="Calibri" w:eastAsia="Calibri" w:hAnsi="Calibri" w:cs="Times New Roman"/>
      <w:lang w:eastAsia="en-US"/>
    </w:rPr>
  </w:style>
  <w:style w:type="paragraph" w:styleId="ab">
    <w:name w:val="Body Text Indent"/>
    <w:basedOn w:val="a"/>
    <w:link w:val="ac"/>
    <w:uiPriority w:val="99"/>
    <w:semiHidden/>
    <w:unhideWhenUsed/>
    <w:rsid w:val="005C5458"/>
    <w:pPr>
      <w:spacing w:after="120"/>
      <w:ind w:left="283"/>
    </w:pPr>
    <w:rPr>
      <w:rFonts w:ascii="Times New Roman" w:eastAsia="Calibri" w:hAnsi="Times New Roman" w:cs="Times New Roman"/>
      <w:sz w:val="28"/>
      <w:lang w:eastAsia="en-US"/>
    </w:rPr>
  </w:style>
  <w:style w:type="character" w:customStyle="1" w:styleId="ac">
    <w:name w:val="Основной текст с отступом Знак"/>
    <w:basedOn w:val="a0"/>
    <w:link w:val="ab"/>
    <w:uiPriority w:val="99"/>
    <w:semiHidden/>
    <w:rsid w:val="005C5458"/>
    <w:rPr>
      <w:rFonts w:ascii="Times New Roman" w:eastAsia="Calibri" w:hAnsi="Times New Roman" w:cs="Times New Roman"/>
      <w:sz w:val="28"/>
      <w:lang w:eastAsia="en-US"/>
    </w:rPr>
  </w:style>
  <w:style w:type="character" w:customStyle="1" w:styleId="FontStyle29">
    <w:name w:val="Font Style29"/>
    <w:uiPriority w:val="99"/>
    <w:rsid w:val="005C5458"/>
    <w:rPr>
      <w:rFonts w:ascii="Times New Roman" w:hAnsi="Times New Roman" w:cs="Times New Roman"/>
      <w:b/>
      <w:bCs/>
      <w:sz w:val="18"/>
      <w:szCs w:val="18"/>
    </w:rPr>
  </w:style>
  <w:style w:type="paragraph" w:customStyle="1" w:styleId="Style8">
    <w:name w:val="Style8"/>
    <w:basedOn w:val="a"/>
    <w:uiPriority w:val="99"/>
    <w:rsid w:val="00B40DDF"/>
    <w:pPr>
      <w:widowControl w:val="0"/>
      <w:autoSpaceDE w:val="0"/>
      <w:autoSpaceDN w:val="0"/>
      <w:adjustRightInd w:val="0"/>
      <w:spacing w:after="0" w:line="322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9">
    <w:name w:val="Style9"/>
    <w:basedOn w:val="a"/>
    <w:uiPriority w:val="99"/>
    <w:rsid w:val="00B40DDF"/>
    <w:pPr>
      <w:widowControl w:val="0"/>
      <w:autoSpaceDE w:val="0"/>
      <w:autoSpaceDN w:val="0"/>
      <w:adjustRightInd w:val="0"/>
      <w:spacing w:after="0" w:line="468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42">
    <w:name w:val="Font Style42"/>
    <w:basedOn w:val="a0"/>
    <w:uiPriority w:val="99"/>
    <w:rsid w:val="00B40DDF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46">
    <w:name w:val="Font Style46"/>
    <w:basedOn w:val="a0"/>
    <w:uiPriority w:val="99"/>
    <w:rsid w:val="00B40DDF"/>
    <w:rPr>
      <w:rFonts w:ascii="Times New Roman" w:hAnsi="Times New Roman" w:cs="Times New Roman"/>
      <w:sz w:val="26"/>
      <w:szCs w:val="26"/>
    </w:rPr>
  </w:style>
  <w:style w:type="paragraph" w:styleId="ad">
    <w:name w:val="header"/>
    <w:basedOn w:val="a"/>
    <w:link w:val="ae"/>
    <w:uiPriority w:val="99"/>
    <w:unhideWhenUsed/>
    <w:rsid w:val="00A83D9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A83D93"/>
  </w:style>
  <w:style w:type="paragraph" w:styleId="af">
    <w:name w:val="Balloon Text"/>
    <w:basedOn w:val="a"/>
    <w:link w:val="af0"/>
    <w:uiPriority w:val="99"/>
    <w:semiHidden/>
    <w:unhideWhenUsed/>
    <w:rsid w:val="00846E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846E0D"/>
    <w:rPr>
      <w:rFonts w:ascii="Tahoma" w:hAnsi="Tahoma" w:cs="Tahoma"/>
      <w:sz w:val="16"/>
      <w:szCs w:val="16"/>
    </w:rPr>
  </w:style>
  <w:style w:type="character" w:customStyle="1" w:styleId="FontStyle19">
    <w:name w:val="Font Style19"/>
    <w:uiPriority w:val="99"/>
    <w:rsid w:val="00D77918"/>
    <w:rPr>
      <w:rFonts w:ascii="Cambria" w:hAnsi="Cambria" w:cs="Cambria" w:hint="default"/>
      <w:sz w:val="18"/>
      <w:szCs w:val="18"/>
    </w:rPr>
  </w:style>
  <w:style w:type="paragraph" w:customStyle="1" w:styleId="paragraph">
    <w:name w:val="paragraph"/>
    <w:basedOn w:val="a"/>
    <w:rsid w:val="00AB77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a0"/>
    <w:rsid w:val="00AB7705"/>
  </w:style>
  <w:style w:type="character" w:customStyle="1" w:styleId="eop">
    <w:name w:val="eop"/>
    <w:basedOn w:val="a0"/>
    <w:rsid w:val="00AB7705"/>
  </w:style>
  <w:style w:type="character" w:customStyle="1" w:styleId="af1">
    <w:name w:val="Основной текст_"/>
    <w:basedOn w:val="a0"/>
    <w:link w:val="3"/>
    <w:rsid w:val="0036636E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3">
    <w:name w:val="Основной текст3"/>
    <w:basedOn w:val="a"/>
    <w:link w:val="af1"/>
    <w:rsid w:val="0036636E"/>
    <w:pPr>
      <w:shd w:val="clear" w:color="auto" w:fill="FFFFFF"/>
      <w:spacing w:before="600" w:after="0" w:line="514" w:lineRule="exact"/>
      <w:jc w:val="both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p36">
    <w:name w:val="p36"/>
    <w:basedOn w:val="a"/>
    <w:rsid w:val="007752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4">
    <w:name w:val="Абзац списка Знак"/>
    <w:link w:val="a3"/>
    <w:uiPriority w:val="34"/>
    <w:locked/>
    <w:rsid w:val="0077520A"/>
    <w:rPr>
      <w:rFonts w:ascii="Times New Roman" w:eastAsia="Calibri" w:hAnsi="Times New Roman" w:cs="Times New Roman"/>
      <w:sz w:val="28"/>
      <w:lang w:eastAsia="en-US"/>
    </w:rPr>
  </w:style>
  <w:style w:type="character" w:styleId="af2">
    <w:name w:val="Hyperlink"/>
    <w:basedOn w:val="a0"/>
    <w:uiPriority w:val="99"/>
    <w:semiHidden/>
    <w:unhideWhenUsed/>
    <w:rsid w:val="0077520A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5C5458"/>
    <w:pPr>
      <w:keepNext/>
      <w:tabs>
        <w:tab w:val="num" w:pos="0"/>
      </w:tabs>
      <w:suppressAutoHyphens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5C5458"/>
    <w:rPr>
      <w:rFonts w:ascii="Times New Roman" w:eastAsia="Times New Roman" w:hAnsi="Times New Roman" w:cs="Times New Roman"/>
      <w:b/>
      <w:bCs/>
      <w:sz w:val="24"/>
      <w:szCs w:val="24"/>
      <w:lang w:eastAsia="ar-SA"/>
    </w:rPr>
  </w:style>
  <w:style w:type="paragraph" w:styleId="a3">
    <w:name w:val="List Paragraph"/>
    <w:basedOn w:val="a"/>
    <w:link w:val="a4"/>
    <w:uiPriority w:val="34"/>
    <w:qFormat/>
    <w:rsid w:val="005C5458"/>
    <w:pPr>
      <w:ind w:left="720"/>
      <w:contextualSpacing/>
    </w:pPr>
    <w:rPr>
      <w:rFonts w:ascii="Times New Roman" w:eastAsia="Calibri" w:hAnsi="Times New Roman" w:cs="Times New Roman"/>
      <w:sz w:val="28"/>
      <w:lang w:eastAsia="en-US"/>
    </w:rPr>
  </w:style>
  <w:style w:type="paragraph" w:styleId="a5">
    <w:name w:val="footer"/>
    <w:basedOn w:val="a"/>
    <w:link w:val="a6"/>
    <w:uiPriority w:val="99"/>
    <w:unhideWhenUsed/>
    <w:rsid w:val="005C5458"/>
    <w:pPr>
      <w:tabs>
        <w:tab w:val="center" w:pos="4677"/>
        <w:tab w:val="right" w:pos="9355"/>
      </w:tabs>
    </w:pPr>
    <w:rPr>
      <w:rFonts w:ascii="Times New Roman" w:eastAsia="Calibri" w:hAnsi="Times New Roman" w:cs="Times New Roman"/>
      <w:sz w:val="28"/>
      <w:lang w:eastAsia="en-US"/>
    </w:rPr>
  </w:style>
  <w:style w:type="character" w:customStyle="1" w:styleId="a6">
    <w:name w:val="Нижний колонтитул Знак"/>
    <w:basedOn w:val="a0"/>
    <w:link w:val="a5"/>
    <w:uiPriority w:val="99"/>
    <w:rsid w:val="005C5458"/>
    <w:rPr>
      <w:rFonts w:ascii="Times New Roman" w:eastAsia="Calibri" w:hAnsi="Times New Roman" w:cs="Times New Roman"/>
      <w:sz w:val="28"/>
      <w:lang w:eastAsia="en-US"/>
    </w:rPr>
  </w:style>
  <w:style w:type="paragraph" w:styleId="a7">
    <w:name w:val="Plain Text"/>
    <w:basedOn w:val="a"/>
    <w:link w:val="a8"/>
    <w:semiHidden/>
    <w:rsid w:val="005C5458"/>
    <w:pPr>
      <w:spacing w:after="0" w:line="288" w:lineRule="auto"/>
      <w:ind w:firstLine="709"/>
      <w:jc w:val="both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8">
    <w:name w:val="Текст Знак"/>
    <w:basedOn w:val="a0"/>
    <w:link w:val="a7"/>
    <w:semiHidden/>
    <w:rsid w:val="005C5458"/>
    <w:rPr>
      <w:rFonts w:ascii="Times New Roman" w:eastAsia="Times New Roman" w:hAnsi="Times New Roman" w:cs="Times New Roman"/>
      <w:sz w:val="28"/>
      <w:szCs w:val="20"/>
    </w:rPr>
  </w:style>
  <w:style w:type="paragraph" w:customStyle="1" w:styleId="Iauiue">
    <w:name w:val="Iau?iue"/>
    <w:rsid w:val="005C5458"/>
    <w:pPr>
      <w:widowControl w:val="0"/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a9">
    <w:name w:val="Body Text"/>
    <w:basedOn w:val="a"/>
    <w:link w:val="aa"/>
    <w:uiPriority w:val="99"/>
    <w:semiHidden/>
    <w:unhideWhenUsed/>
    <w:rsid w:val="005C5458"/>
    <w:pPr>
      <w:spacing w:after="120"/>
    </w:pPr>
    <w:rPr>
      <w:rFonts w:ascii="Calibri" w:eastAsia="Calibri" w:hAnsi="Calibri" w:cs="Times New Roman"/>
      <w:lang w:eastAsia="en-US"/>
    </w:rPr>
  </w:style>
  <w:style w:type="character" w:customStyle="1" w:styleId="aa">
    <w:name w:val="Основной текст Знак"/>
    <w:basedOn w:val="a0"/>
    <w:link w:val="a9"/>
    <w:uiPriority w:val="99"/>
    <w:semiHidden/>
    <w:rsid w:val="005C5458"/>
    <w:rPr>
      <w:rFonts w:ascii="Calibri" w:eastAsia="Calibri" w:hAnsi="Calibri" w:cs="Times New Roman"/>
      <w:lang w:eastAsia="en-US"/>
    </w:rPr>
  </w:style>
  <w:style w:type="paragraph" w:styleId="ab">
    <w:name w:val="Body Text Indent"/>
    <w:basedOn w:val="a"/>
    <w:link w:val="ac"/>
    <w:uiPriority w:val="99"/>
    <w:semiHidden/>
    <w:unhideWhenUsed/>
    <w:rsid w:val="005C5458"/>
    <w:pPr>
      <w:spacing w:after="120"/>
      <w:ind w:left="283"/>
    </w:pPr>
    <w:rPr>
      <w:rFonts w:ascii="Times New Roman" w:eastAsia="Calibri" w:hAnsi="Times New Roman" w:cs="Times New Roman"/>
      <w:sz w:val="28"/>
      <w:lang w:eastAsia="en-US"/>
    </w:rPr>
  </w:style>
  <w:style w:type="character" w:customStyle="1" w:styleId="ac">
    <w:name w:val="Основной текст с отступом Знак"/>
    <w:basedOn w:val="a0"/>
    <w:link w:val="ab"/>
    <w:uiPriority w:val="99"/>
    <w:semiHidden/>
    <w:rsid w:val="005C5458"/>
    <w:rPr>
      <w:rFonts w:ascii="Times New Roman" w:eastAsia="Calibri" w:hAnsi="Times New Roman" w:cs="Times New Roman"/>
      <w:sz w:val="28"/>
      <w:lang w:eastAsia="en-US"/>
    </w:rPr>
  </w:style>
  <w:style w:type="character" w:customStyle="1" w:styleId="FontStyle29">
    <w:name w:val="Font Style29"/>
    <w:uiPriority w:val="99"/>
    <w:rsid w:val="005C5458"/>
    <w:rPr>
      <w:rFonts w:ascii="Times New Roman" w:hAnsi="Times New Roman" w:cs="Times New Roman"/>
      <w:b/>
      <w:bCs/>
      <w:sz w:val="18"/>
      <w:szCs w:val="18"/>
    </w:rPr>
  </w:style>
  <w:style w:type="paragraph" w:customStyle="1" w:styleId="Style8">
    <w:name w:val="Style8"/>
    <w:basedOn w:val="a"/>
    <w:uiPriority w:val="99"/>
    <w:rsid w:val="00B40DDF"/>
    <w:pPr>
      <w:widowControl w:val="0"/>
      <w:autoSpaceDE w:val="0"/>
      <w:autoSpaceDN w:val="0"/>
      <w:adjustRightInd w:val="0"/>
      <w:spacing w:after="0" w:line="322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9">
    <w:name w:val="Style9"/>
    <w:basedOn w:val="a"/>
    <w:uiPriority w:val="99"/>
    <w:rsid w:val="00B40DDF"/>
    <w:pPr>
      <w:widowControl w:val="0"/>
      <w:autoSpaceDE w:val="0"/>
      <w:autoSpaceDN w:val="0"/>
      <w:adjustRightInd w:val="0"/>
      <w:spacing w:after="0" w:line="468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42">
    <w:name w:val="Font Style42"/>
    <w:basedOn w:val="a0"/>
    <w:uiPriority w:val="99"/>
    <w:rsid w:val="00B40DDF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46">
    <w:name w:val="Font Style46"/>
    <w:basedOn w:val="a0"/>
    <w:uiPriority w:val="99"/>
    <w:rsid w:val="00B40DDF"/>
    <w:rPr>
      <w:rFonts w:ascii="Times New Roman" w:hAnsi="Times New Roman" w:cs="Times New Roman"/>
      <w:sz w:val="26"/>
      <w:szCs w:val="26"/>
    </w:rPr>
  </w:style>
  <w:style w:type="paragraph" w:styleId="ad">
    <w:name w:val="header"/>
    <w:basedOn w:val="a"/>
    <w:link w:val="ae"/>
    <w:uiPriority w:val="99"/>
    <w:unhideWhenUsed/>
    <w:rsid w:val="00A83D9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A83D93"/>
  </w:style>
  <w:style w:type="paragraph" w:styleId="af">
    <w:name w:val="Balloon Text"/>
    <w:basedOn w:val="a"/>
    <w:link w:val="af0"/>
    <w:uiPriority w:val="99"/>
    <w:semiHidden/>
    <w:unhideWhenUsed/>
    <w:rsid w:val="00846E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846E0D"/>
    <w:rPr>
      <w:rFonts w:ascii="Tahoma" w:hAnsi="Tahoma" w:cs="Tahoma"/>
      <w:sz w:val="16"/>
      <w:szCs w:val="16"/>
    </w:rPr>
  </w:style>
  <w:style w:type="character" w:customStyle="1" w:styleId="FontStyle19">
    <w:name w:val="Font Style19"/>
    <w:uiPriority w:val="99"/>
    <w:rsid w:val="00D77918"/>
    <w:rPr>
      <w:rFonts w:ascii="Cambria" w:hAnsi="Cambria" w:cs="Cambria" w:hint="default"/>
      <w:sz w:val="18"/>
      <w:szCs w:val="18"/>
    </w:rPr>
  </w:style>
  <w:style w:type="paragraph" w:customStyle="1" w:styleId="paragraph">
    <w:name w:val="paragraph"/>
    <w:basedOn w:val="a"/>
    <w:rsid w:val="00AB77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a0"/>
    <w:rsid w:val="00AB7705"/>
  </w:style>
  <w:style w:type="character" w:customStyle="1" w:styleId="eop">
    <w:name w:val="eop"/>
    <w:basedOn w:val="a0"/>
    <w:rsid w:val="00AB7705"/>
  </w:style>
  <w:style w:type="character" w:customStyle="1" w:styleId="af1">
    <w:name w:val="Основной текст_"/>
    <w:basedOn w:val="a0"/>
    <w:link w:val="3"/>
    <w:rsid w:val="0036636E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3">
    <w:name w:val="Основной текст3"/>
    <w:basedOn w:val="a"/>
    <w:link w:val="af1"/>
    <w:rsid w:val="0036636E"/>
    <w:pPr>
      <w:shd w:val="clear" w:color="auto" w:fill="FFFFFF"/>
      <w:spacing w:before="600" w:after="0" w:line="514" w:lineRule="exact"/>
      <w:jc w:val="both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p36">
    <w:name w:val="p36"/>
    <w:basedOn w:val="a"/>
    <w:rsid w:val="007752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4">
    <w:name w:val="Абзац списка Знак"/>
    <w:link w:val="a3"/>
    <w:uiPriority w:val="34"/>
    <w:locked/>
    <w:rsid w:val="0077520A"/>
    <w:rPr>
      <w:rFonts w:ascii="Times New Roman" w:eastAsia="Calibri" w:hAnsi="Times New Roman" w:cs="Times New Roman"/>
      <w:sz w:val="28"/>
      <w:lang w:eastAsia="en-US"/>
    </w:rPr>
  </w:style>
  <w:style w:type="character" w:styleId="af2">
    <w:name w:val="Hyperlink"/>
    <w:basedOn w:val="a0"/>
    <w:uiPriority w:val="99"/>
    <w:semiHidden/>
    <w:unhideWhenUsed/>
    <w:rsid w:val="0077520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4292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48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969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4555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8115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624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390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64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822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1943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88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8445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6376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690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670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201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855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003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4292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730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8853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0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57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26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306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0810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812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6558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8472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404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0189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002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7349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48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2520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368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8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610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3631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501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75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2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7358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516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1186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99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843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1409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380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86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824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9320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4243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323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2512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303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1983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2881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6198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201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2369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911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19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846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055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841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181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2196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1173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98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238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5170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27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0443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085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3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14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5367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052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5120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8627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1994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64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722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255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498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66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87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624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4205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2763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0040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6277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4598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708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825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493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404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735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108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0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046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359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8725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280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8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372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2221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93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91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78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biblioclub.ru/index.php?page=book&amp;id=443031" TargetMode="External"/><Relationship Id="rId18" Type="http://schemas.openxmlformats.org/officeDocument/2006/relationships/hyperlink" Target="http://biblioclub.ru/index.php?page=book&amp;id=436357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://biblioclub.ru/index.php?page=book&amp;id=312233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://biblioclub.ru/index.php?page=book&amp;id=330471" TargetMode="External"/><Relationship Id="rId17" Type="http://schemas.openxmlformats.org/officeDocument/2006/relationships/hyperlink" Target="http://biblioclub.ru/index.php?page=book&amp;id=463749" TargetMode="External"/><Relationship Id="rId25" Type="http://schemas.openxmlformats.org/officeDocument/2006/relationships/hyperlink" Target="http://biblioclub.ru/index.php?page=book&amp;id=238348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114741" TargetMode="External"/><Relationship Id="rId20" Type="http://schemas.openxmlformats.org/officeDocument/2006/relationships/hyperlink" Target="http://biblioclub.ru/index.php?page=book&amp;id=312225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461229" TargetMode="External"/><Relationship Id="rId24" Type="http://schemas.openxmlformats.org/officeDocument/2006/relationships/hyperlink" Target="http://biblioclub.ru/index.php?page=book&amp;id=238347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443919" TargetMode="External"/><Relationship Id="rId23" Type="http://schemas.openxmlformats.org/officeDocument/2006/relationships/hyperlink" Target="http://biblioclub.ru/index.php?page=book&amp;id=238345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hyperlink" Target="http://biblioclub.ru/index.php?page=book&amp;id=457610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biblioclub.ru/index.php?page=book&amp;id=463901" TargetMode="External"/><Relationship Id="rId22" Type="http://schemas.openxmlformats.org/officeDocument/2006/relationships/hyperlink" Target="http://biblioclub.ru/index.php?page=book&amp;id=238346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94094F-452F-4EC1-A2D1-9A4F3F667A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25</Pages>
  <Words>6369</Words>
  <Characters>36308</Characters>
  <Application>Microsoft Office Word</Application>
  <DocSecurity>0</DocSecurity>
  <Lines>302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VGIPU</Company>
  <LinksUpToDate>false</LinksUpToDate>
  <CharactersWithSpaces>42592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16</cp:revision>
  <cp:lastPrinted>2019-02-25T14:34:00Z</cp:lastPrinted>
  <dcterms:created xsi:type="dcterms:W3CDTF">2019-02-25T14:11:00Z</dcterms:created>
  <dcterms:modified xsi:type="dcterms:W3CDTF">2019-09-05T07:38:00Z</dcterms:modified>
</cp:coreProperties>
</file>